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6D" w:rsidRPr="005D65FC" w:rsidRDefault="0063446D" w:rsidP="0063446D">
      <w:pPr>
        <w:widowControl/>
        <w:jc w:val="center"/>
        <w:rPr>
          <w:rFonts w:eastAsia="標楷體"/>
          <w:b/>
          <w:color w:val="auto"/>
          <w:sz w:val="32"/>
          <w:szCs w:val="28"/>
        </w:rPr>
      </w:pPr>
      <w:r w:rsidRPr="005D65FC">
        <w:rPr>
          <w:rFonts w:eastAsia="標楷體"/>
          <w:b/>
          <w:color w:val="auto"/>
          <w:sz w:val="32"/>
          <w:szCs w:val="28"/>
        </w:rPr>
        <w:t>【補助款領據】</w:t>
      </w:r>
    </w:p>
    <w:p w:rsidR="0063446D" w:rsidRPr="005D65FC" w:rsidRDefault="0063446D" w:rsidP="0063446D">
      <w:pPr>
        <w:spacing w:line="360" w:lineRule="auto"/>
        <w:ind w:left="2" w:hanging="2"/>
        <w:rPr>
          <w:rFonts w:ascii="標楷體" w:eastAsia="標楷體" w:hAnsi="標楷體"/>
          <w:color w:val="auto"/>
          <w:sz w:val="28"/>
          <w:szCs w:val="28"/>
          <w:u w:val="single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茲領到</w:t>
      </w:r>
      <w:r w:rsidRPr="005D65FC">
        <w:rPr>
          <w:rFonts w:ascii="標楷體" w:eastAsia="標楷體" w:hAnsi="標楷體"/>
          <w:color w:val="auto"/>
          <w:sz w:val="28"/>
          <w:szCs w:val="28"/>
          <w:u w:val="single"/>
        </w:rPr>
        <w:t>新北市</w:t>
      </w:r>
      <w:r w:rsidR="00596EC7">
        <w:rPr>
          <w:rFonts w:ascii="標楷體" w:eastAsia="標楷體" w:hAnsi="標楷體" w:hint="eastAsia"/>
          <w:color w:val="auto"/>
          <w:sz w:val="28"/>
          <w:szCs w:val="28"/>
          <w:u w:val="single"/>
        </w:rPr>
        <w:t>集合式住宅室內停車場照明</w:t>
      </w:r>
      <w:proofErr w:type="gramStart"/>
      <w:r w:rsidR="00596EC7">
        <w:rPr>
          <w:rFonts w:ascii="標楷體" w:eastAsia="標楷體" w:hAnsi="標楷體" w:hint="eastAsia"/>
          <w:color w:val="auto"/>
          <w:sz w:val="28"/>
          <w:szCs w:val="28"/>
          <w:u w:val="single"/>
        </w:rPr>
        <w:t>汰</w:t>
      </w:r>
      <w:proofErr w:type="gramEnd"/>
      <w:r w:rsidR="00596EC7">
        <w:rPr>
          <w:rFonts w:ascii="標楷體" w:eastAsia="標楷體" w:hAnsi="標楷體" w:hint="eastAsia"/>
          <w:color w:val="auto"/>
          <w:sz w:val="28"/>
          <w:szCs w:val="28"/>
          <w:u w:val="single"/>
        </w:rPr>
        <w:t>換</w:t>
      </w:r>
      <w:r w:rsidR="0010711A">
        <w:rPr>
          <w:rFonts w:ascii="標楷體" w:eastAsia="標楷體" w:hAnsi="標楷體" w:hint="eastAsia"/>
          <w:color w:val="auto"/>
          <w:sz w:val="28"/>
          <w:szCs w:val="28"/>
          <w:u w:val="single"/>
        </w:rPr>
        <w:t>補助</w:t>
      </w:r>
      <w:r w:rsidRPr="005D65FC">
        <w:rPr>
          <w:rFonts w:ascii="標楷體" w:eastAsia="標楷體" w:hAnsi="標楷體"/>
          <w:color w:val="auto"/>
          <w:sz w:val="28"/>
          <w:szCs w:val="28"/>
          <w:u w:val="single"/>
        </w:rPr>
        <w:t>計畫</w:t>
      </w:r>
      <w:r w:rsidRPr="005D65FC">
        <w:rPr>
          <w:rFonts w:ascii="標楷體" w:eastAsia="標楷體" w:hAnsi="標楷體"/>
          <w:color w:val="auto"/>
          <w:sz w:val="28"/>
          <w:szCs w:val="28"/>
        </w:rPr>
        <w:t>之補助經費</w:t>
      </w:r>
    </w:p>
    <w:p w:rsidR="0063446D" w:rsidRPr="005D65FC" w:rsidRDefault="0063446D" w:rsidP="0063446D">
      <w:pPr>
        <w:spacing w:line="360" w:lineRule="auto"/>
        <w:ind w:left="2" w:hanging="2"/>
        <w:rPr>
          <w:rFonts w:ascii="標楷體" w:eastAsia="標楷體" w:hAnsi="標楷體"/>
          <w:color w:val="auto"/>
          <w:sz w:val="28"/>
          <w:szCs w:val="28"/>
        </w:rPr>
      </w:pPr>
    </w:p>
    <w:p w:rsidR="0063446D" w:rsidRPr="005D65FC" w:rsidRDefault="0063446D" w:rsidP="0063446D">
      <w:pPr>
        <w:pStyle w:val="a3"/>
        <w:spacing w:line="360" w:lineRule="auto"/>
        <w:rPr>
          <w:rFonts w:ascii="標楷體" w:eastAsia="標楷體" w:hAnsi="標楷體"/>
          <w:bCs/>
          <w:color w:val="auto"/>
          <w:sz w:val="28"/>
          <w:szCs w:val="28"/>
        </w:rPr>
      </w:pPr>
      <w:r w:rsidRPr="005D65FC">
        <w:rPr>
          <w:rFonts w:ascii="標楷體" w:eastAsia="標楷體" w:hAnsi="標楷體"/>
          <w:bCs/>
          <w:color w:val="auto"/>
          <w:sz w:val="28"/>
          <w:szCs w:val="28"/>
        </w:rPr>
        <w:t>計新臺幣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   </w:t>
      </w:r>
      <w:r w:rsidRPr="005D65FC">
        <w:rPr>
          <w:rFonts w:ascii="標楷體" w:eastAsia="標楷體" w:hAnsi="標楷體"/>
          <w:bCs/>
          <w:color w:val="auto"/>
          <w:sz w:val="28"/>
          <w:szCs w:val="28"/>
        </w:rPr>
        <w:t>拾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   </w:t>
      </w:r>
      <w:r w:rsidRPr="005D65FC">
        <w:rPr>
          <w:rFonts w:ascii="標楷體" w:eastAsia="標楷體" w:hAnsi="標楷體"/>
          <w:bCs/>
          <w:color w:val="auto"/>
          <w:sz w:val="28"/>
          <w:szCs w:val="28"/>
        </w:rPr>
        <w:t>萬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   </w:t>
      </w:r>
      <w:r w:rsidRPr="005D65FC">
        <w:rPr>
          <w:rFonts w:ascii="標楷體" w:eastAsia="標楷體" w:hAnsi="標楷體"/>
          <w:bCs/>
          <w:color w:val="auto"/>
          <w:sz w:val="28"/>
          <w:szCs w:val="28"/>
        </w:rPr>
        <w:t>仟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   </w:t>
      </w:r>
      <w:r w:rsidRPr="005D65FC">
        <w:rPr>
          <w:rFonts w:ascii="標楷體" w:eastAsia="標楷體" w:hAnsi="標楷體"/>
          <w:bCs/>
          <w:color w:val="auto"/>
          <w:sz w:val="28"/>
          <w:szCs w:val="28"/>
        </w:rPr>
        <w:t>佰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</w:t>
      </w:r>
      <w:r w:rsidR="00D67BFB">
        <w:rPr>
          <w:rFonts w:ascii="標楷體" w:eastAsia="標楷體" w:hAnsi="標楷體" w:hint="eastAsia"/>
          <w:bCs/>
          <w:color w:val="auto"/>
          <w:sz w:val="28"/>
          <w:szCs w:val="28"/>
          <w:u w:val="single"/>
        </w:rPr>
        <w:t xml:space="preserve"> </w:t>
      </w:r>
      <w:r w:rsidR="00DA2134">
        <w:rPr>
          <w:rFonts w:ascii="標楷體" w:eastAsia="標楷體" w:hAnsi="標楷體" w:hint="eastAsia"/>
          <w:bCs/>
          <w:color w:val="auto"/>
          <w:sz w:val="28"/>
          <w:szCs w:val="28"/>
          <w:u w:val="single"/>
        </w:rPr>
        <w:t xml:space="preserve"> </w:t>
      </w:r>
      <w:r w:rsidR="00D67BFB">
        <w:rPr>
          <w:rFonts w:ascii="標楷體" w:eastAsia="標楷體" w:hAnsi="標楷體" w:hint="eastAsia"/>
          <w:bCs/>
          <w:color w:val="auto"/>
          <w:sz w:val="28"/>
          <w:szCs w:val="28"/>
          <w:u w:val="single"/>
        </w:rPr>
        <w:t xml:space="preserve"> </w:t>
      </w:r>
      <w:r w:rsidR="00D67BFB" w:rsidRPr="00DA2134">
        <w:rPr>
          <w:rFonts w:ascii="標楷體" w:eastAsia="標楷體" w:hAnsi="標楷體" w:hint="eastAsia"/>
          <w:bCs/>
          <w:color w:val="auto"/>
          <w:sz w:val="28"/>
          <w:szCs w:val="28"/>
        </w:rPr>
        <w:t>拾</w:t>
      </w:r>
      <w:r w:rsidRPr="005D65FC">
        <w:rPr>
          <w:rFonts w:ascii="標楷體" w:eastAsia="標楷體" w:hAnsi="標楷體"/>
          <w:bCs/>
          <w:color w:val="auto"/>
          <w:sz w:val="28"/>
          <w:szCs w:val="28"/>
          <w:u w:val="single"/>
        </w:rPr>
        <w:t xml:space="preserve">   </w:t>
      </w:r>
      <w:proofErr w:type="gramStart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元整無訛</w:t>
      </w:r>
      <w:proofErr w:type="gramEnd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(金額大寫，</w:t>
      </w:r>
      <w:proofErr w:type="gramStart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請用零</w:t>
      </w:r>
      <w:proofErr w:type="gramEnd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、壹、貳、參、肆、伍、陸、</w:t>
      </w:r>
      <w:proofErr w:type="gramStart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柒</w:t>
      </w:r>
      <w:proofErr w:type="gramEnd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、捌、玖)</w:t>
      </w:r>
      <w:r w:rsidRPr="005D65FC">
        <w:rPr>
          <w:rFonts w:ascii="標楷體" w:eastAsia="標楷體" w:hAnsi="標楷體"/>
          <w:color w:val="auto"/>
          <w:sz w:val="28"/>
          <w:szCs w:val="28"/>
        </w:rPr>
        <w:t>，業經</w:t>
      </w:r>
      <w:proofErr w:type="gramStart"/>
      <w:r w:rsidRPr="005D65FC">
        <w:rPr>
          <w:rFonts w:ascii="標楷體" w:eastAsia="標楷體" w:hAnsi="標楷體"/>
          <w:color w:val="auto"/>
          <w:sz w:val="28"/>
          <w:szCs w:val="28"/>
        </w:rPr>
        <w:t>收訖立據為</w:t>
      </w:r>
      <w:bookmarkStart w:id="0" w:name="_GoBack"/>
      <w:bookmarkEnd w:id="0"/>
      <w:r w:rsidRPr="005D65FC">
        <w:rPr>
          <w:rFonts w:ascii="標楷體" w:eastAsia="標楷體" w:hAnsi="標楷體"/>
          <w:color w:val="auto"/>
          <w:sz w:val="28"/>
          <w:szCs w:val="28"/>
        </w:rPr>
        <w:t>憑</w:t>
      </w:r>
      <w:proofErr w:type="gramEnd"/>
      <w:r w:rsidRPr="005D65FC">
        <w:rPr>
          <w:rFonts w:ascii="標楷體" w:eastAsia="標楷體" w:hAnsi="標楷體"/>
          <w:bCs/>
          <w:color w:val="auto"/>
          <w:sz w:val="28"/>
          <w:szCs w:val="28"/>
        </w:rPr>
        <w:t>。</w:t>
      </w:r>
    </w:p>
    <w:p w:rsidR="0063446D" w:rsidRPr="005D65FC" w:rsidRDefault="0063446D" w:rsidP="0063446D">
      <w:pPr>
        <w:spacing w:line="360" w:lineRule="auto"/>
        <w:ind w:left="480" w:firstLine="48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此 據</w:t>
      </w: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新北市政府</w:t>
      </w:r>
      <w:r w:rsidR="006C5DFC">
        <w:rPr>
          <w:rFonts w:ascii="標楷體" w:eastAsia="標楷體" w:hAnsi="標楷體" w:hint="eastAsia"/>
          <w:color w:val="auto"/>
          <w:sz w:val="28"/>
          <w:szCs w:val="28"/>
        </w:rPr>
        <w:t>工務</w:t>
      </w:r>
      <w:r w:rsidRPr="005D65FC">
        <w:rPr>
          <w:rFonts w:ascii="標楷體" w:eastAsia="標楷體" w:hAnsi="標楷體"/>
          <w:color w:val="auto"/>
          <w:sz w:val="28"/>
          <w:szCs w:val="28"/>
        </w:rPr>
        <w:t>局</w:t>
      </w: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領款人：                        (簽章)</w:t>
      </w:r>
    </w:p>
    <w:p w:rsidR="0063446D" w:rsidRDefault="00AD32E6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社區管理委員會</w:t>
      </w:r>
      <w:r w:rsidR="0063446D" w:rsidRPr="005D65FC">
        <w:rPr>
          <w:rFonts w:ascii="標楷體" w:eastAsia="標楷體" w:hAnsi="標楷體"/>
          <w:color w:val="auto"/>
          <w:sz w:val="28"/>
          <w:szCs w:val="28"/>
        </w:rPr>
        <w:t>：                       （簽章）</w:t>
      </w:r>
    </w:p>
    <w:p w:rsidR="00032975" w:rsidRPr="005D65FC" w:rsidRDefault="00032975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統一編號：</w:t>
      </w: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撥款帳戶之金融機構/分行/帳號：</w:t>
      </w:r>
    </w:p>
    <w:p w:rsidR="0063446D" w:rsidRPr="005D65FC" w:rsidRDefault="006C5DFC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聯絡</w:t>
      </w:r>
      <w:r w:rsidR="0063446D" w:rsidRPr="005D65FC">
        <w:rPr>
          <w:rFonts w:ascii="標楷體" w:eastAsia="標楷體" w:hAnsi="標楷體"/>
          <w:color w:val="auto"/>
          <w:sz w:val="28"/>
          <w:szCs w:val="28"/>
        </w:rPr>
        <w:t>地址：</w:t>
      </w: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  <w:r w:rsidRPr="005D65FC">
        <w:rPr>
          <w:rFonts w:ascii="標楷體" w:eastAsia="標楷體" w:hAnsi="標楷體"/>
          <w:color w:val="auto"/>
          <w:sz w:val="28"/>
          <w:szCs w:val="28"/>
        </w:rPr>
        <w:t>聯絡電話：</w:t>
      </w: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</w:p>
    <w:p w:rsidR="0063446D" w:rsidRPr="005D65FC" w:rsidRDefault="0063446D" w:rsidP="0063446D">
      <w:pPr>
        <w:ind w:firstLine="1260"/>
        <w:rPr>
          <w:rFonts w:ascii="標楷體" w:eastAsia="標楷體" w:hAnsi="標楷體"/>
          <w:color w:val="auto"/>
          <w:sz w:val="28"/>
          <w:szCs w:val="28"/>
        </w:rPr>
      </w:pPr>
    </w:p>
    <w:p w:rsidR="00C27F2B" w:rsidRDefault="0063446D" w:rsidP="0063446D">
      <w:r w:rsidRPr="005D65FC">
        <w:rPr>
          <w:rFonts w:ascii="標楷體" w:eastAsia="標楷體" w:hAnsi="標楷體"/>
          <w:color w:val="auto"/>
          <w:sz w:val="28"/>
          <w:szCs w:val="28"/>
        </w:rPr>
        <w:t>中 華 民 國       年        月         日</w:t>
      </w:r>
    </w:p>
    <w:sectPr w:rsidR="00C27F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36" w:rsidRDefault="00D40736" w:rsidP="006C5DFC">
      <w:r>
        <w:separator/>
      </w:r>
    </w:p>
  </w:endnote>
  <w:endnote w:type="continuationSeparator" w:id="0">
    <w:p w:rsidR="00D40736" w:rsidRDefault="00D40736" w:rsidP="006C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E6" w:rsidRDefault="00AD32E6" w:rsidP="00AD32E6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換計畫-(表-6)</w:t>
    </w:r>
  </w:p>
  <w:p w:rsidR="00AD32E6" w:rsidRPr="00AD32E6" w:rsidRDefault="00AD32E6">
    <w:pPr>
      <w:pStyle w:val="a7"/>
    </w:pPr>
  </w:p>
  <w:p w:rsidR="00AD32E6" w:rsidRDefault="00AD32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36" w:rsidRDefault="00D40736" w:rsidP="006C5DFC">
      <w:r>
        <w:separator/>
      </w:r>
    </w:p>
  </w:footnote>
  <w:footnote w:type="continuationSeparator" w:id="0">
    <w:p w:rsidR="00D40736" w:rsidRDefault="00D40736" w:rsidP="006C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6D"/>
    <w:rsid w:val="00032975"/>
    <w:rsid w:val="000561E3"/>
    <w:rsid w:val="000F0698"/>
    <w:rsid w:val="0010711A"/>
    <w:rsid w:val="00596EC7"/>
    <w:rsid w:val="0063446D"/>
    <w:rsid w:val="006C5DFC"/>
    <w:rsid w:val="008D1972"/>
    <w:rsid w:val="00943FDB"/>
    <w:rsid w:val="00AD32E6"/>
    <w:rsid w:val="00C27F2B"/>
    <w:rsid w:val="00D40736"/>
    <w:rsid w:val="00D67BFB"/>
    <w:rsid w:val="00D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D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46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3446D"/>
    <w:rPr>
      <w:rFonts w:ascii="Times New Roman" w:eastAsia="新細明體" w:hAnsi="Times New Roman" w:cs="Times New Roman"/>
      <w:color w:val="00000A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C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DFC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nhideWhenUsed/>
    <w:rsid w:val="006C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C5DFC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2E6"/>
    <w:rPr>
      <w:rFonts w:asciiTheme="majorHAnsi" w:eastAsiaTheme="majorEastAsia" w:hAnsiTheme="majorHAnsi" w:cstheme="majorBidi"/>
      <w:color w:val="00000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D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46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3446D"/>
    <w:rPr>
      <w:rFonts w:ascii="Times New Roman" w:eastAsia="新細明體" w:hAnsi="Times New Roman" w:cs="Times New Roman"/>
      <w:color w:val="00000A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C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DFC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nhideWhenUsed/>
    <w:rsid w:val="006C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C5DFC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2E6"/>
    <w:rPr>
      <w:rFonts w:asciiTheme="majorHAnsi" w:eastAsiaTheme="majorEastAsia" w:hAnsiTheme="majorHAnsi" w:cstheme="majorBidi"/>
      <w:color w:val="00000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2018-05-08T07:25:00Z</dcterms:created>
  <dcterms:modified xsi:type="dcterms:W3CDTF">2019-05-07T08:02:00Z</dcterms:modified>
</cp:coreProperties>
</file>