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9F" w:rsidRPr="00FC051F" w:rsidRDefault="005D489F" w:rsidP="005D489F">
      <w:pPr>
        <w:autoSpaceDE w:val="0"/>
        <w:autoSpaceDN w:val="0"/>
        <w:adjustRightInd w:val="0"/>
        <w:ind w:right="96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附表二  </w:t>
      </w:r>
      <w:r w:rsidRPr="009C3245">
        <w:rPr>
          <w:rFonts w:ascii="標楷體" w:eastAsia="標楷體" w:hAnsi="標楷體" w:hint="eastAsia"/>
          <w:sz w:val="28"/>
        </w:rPr>
        <w:t>一定規模以下建築物變更項目及申請程序對照表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96"/>
        <w:gridCol w:w="5556"/>
        <w:gridCol w:w="992"/>
        <w:gridCol w:w="749"/>
        <w:gridCol w:w="1612"/>
      </w:tblGrid>
      <w:tr w:rsidR="005D489F" w:rsidRPr="00A70D45" w:rsidTr="006366E9">
        <w:trPr>
          <w:jc w:val="center"/>
        </w:trPr>
        <w:tc>
          <w:tcPr>
            <w:tcW w:w="1229" w:type="dxa"/>
            <w:gridSpan w:val="2"/>
            <w:shd w:val="clear" w:color="auto" w:fill="auto"/>
          </w:tcPr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標楷體" w:eastAsia="標楷體" w:hAnsi="標楷體" w:hint="eastAsia"/>
                <w:szCs w:val="22"/>
              </w:rPr>
              <w:t>變更主要項目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標楷體" w:eastAsia="標楷體" w:hAnsi="標楷體" w:hint="eastAsia"/>
                <w:szCs w:val="22"/>
              </w:rPr>
              <w:t>變更項目</w:t>
            </w:r>
          </w:p>
        </w:tc>
        <w:tc>
          <w:tcPr>
            <w:tcW w:w="992" w:type="dxa"/>
            <w:shd w:val="clear" w:color="auto" w:fill="auto"/>
          </w:tcPr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標楷體" w:eastAsia="標楷體" w:hAnsi="標楷體" w:hint="eastAsia"/>
                <w:szCs w:val="22"/>
              </w:rPr>
              <w:t>適用</w:t>
            </w:r>
          </w:p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標楷體" w:eastAsia="標楷體" w:hAnsi="標楷體" w:hint="eastAsia"/>
                <w:szCs w:val="22"/>
              </w:rPr>
              <w:t>建築物</w:t>
            </w:r>
          </w:p>
        </w:tc>
        <w:tc>
          <w:tcPr>
            <w:tcW w:w="749" w:type="dxa"/>
            <w:shd w:val="clear" w:color="auto" w:fill="auto"/>
          </w:tcPr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標楷體" w:eastAsia="標楷體" w:hAnsi="標楷體" w:hint="eastAsia"/>
                <w:szCs w:val="22"/>
              </w:rPr>
              <w:t>申請程序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5D489F" w:rsidRPr="00A70D45" w:rsidTr="006366E9">
        <w:trPr>
          <w:jc w:val="center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/>
                <w:color w:val="000000"/>
                <w:szCs w:val="22"/>
              </w:rPr>
              <w:t>建造行為以外之構造變更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樓</w:t>
            </w:r>
          </w:p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地</w:t>
            </w:r>
          </w:p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板</w:t>
            </w:r>
          </w:p>
        </w:tc>
        <w:tc>
          <w:tcPr>
            <w:tcW w:w="5556" w:type="dxa"/>
            <w:shd w:val="clear" w:color="auto" w:fill="auto"/>
          </w:tcPr>
          <w:p w:rsidR="005D489F" w:rsidRPr="002B1959" w:rsidRDefault="005D489F" w:rsidP="00B55D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因設備管線</w:t>
            </w:r>
            <w:r w:rsidRPr="002B1959">
              <w:rPr>
                <w:rFonts w:ascii="標楷體" w:eastAsia="標楷體" w:hAnsi="標楷體" w:cs="細明體" w:hint="eastAsia"/>
                <w:color w:val="000000"/>
                <w:kern w:val="0"/>
              </w:rPr>
              <w:t>穿孔面積未達</w:t>
            </w:r>
            <w:r w:rsidR="00B55DB4">
              <w:rPr>
                <w:rFonts w:ascii="標楷體" w:eastAsia="標楷體" w:hAnsi="標楷體" w:cs="細明體" w:hint="eastAsia"/>
                <w:color w:val="000000"/>
                <w:kern w:val="0"/>
              </w:rPr>
              <w:t>八</w:t>
            </w:r>
            <w:r w:rsidRPr="002B1959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吋 x </w:t>
            </w:r>
            <w:r w:rsidR="00B55DB4">
              <w:rPr>
                <w:rFonts w:ascii="標楷體" w:eastAsia="標楷體" w:hAnsi="標楷體" w:cs="細明體" w:hint="eastAsia"/>
                <w:color w:val="000000"/>
                <w:kern w:val="0"/>
              </w:rPr>
              <w:t>八</w:t>
            </w:r>
            <w:r w:rsidRPr="002B1959">
              <w:rPr>
                <w:rFonts w:ascii="標楷體" w:eastAsia="標楷體" w:hAnsi="標楷體" w:cs="細明體" w:hint="eastAsia"/>
                <w:color w:val="000000"/>
                <w:kern w:val="0"/>
              </w:rPr>
              <w:t>吋（需經樓地板上下方之區分所有權人同意）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標楷體" w:eastAsia="標楷體" w:hAnsi="標楷體" w:hint="eastAsia"/>
                <w:szCs w:val="22"/>
              </w:rPr>
              <w:t>全部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新細明體" w:hAnsi="新細明體" w:hint="eastAsia"/>
                <w:szCs w:val="22"/>
              </w:rPr>
              <w:t>○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</w:tcPr>
          <w:p w:rsidR="005D489F" w:rsidRPr="002B1959" w:rsidRDefault="005D489F" w:rsidP="00644B0F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標楷體" w:eastAsia="標楷體" w:hAnsi="標楷體" w:hint="eastAsia"/>
                <w:szCs w:val="22"/>
              </w:rPr>
              <w:t>應符合本要點相關規定</w:t>
            </w:r>
          </w:p>
        </w:tc>
      </w:tr>
      <w:tr w:rsidR="005D489F" w:rsidRPr="00A70D45" w:rsidTr="006366E9">
        <w:trPr>
          <w:jc w:val="center"/>
        </w:trPr>
        <w:tc>
          <w:tcPr>
            <w:tcW w:w="533" w:type="dxa"/>
            <w:vMerge/>
            <w:shd w:val="clear" w:color="auto" w:fill="auto"/>
            <w:vAlign w:val="center"/>
          </w:tcPr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5556" w:type="dxa"/>
            <w:shd w:val="clear" w:color="auto" w:fill="auto"/>
          </w:tcPr>
          <w:p w:rsidR="005D489F" w:rsidRPr="007860EC" w:rsidRDefault="005D489F" w:rsidP="00644B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szCs w:val="22"/>
              </w:rPr>
            </w:pPr>
            <w:r w:rsidRPr="007860EC">
              <w:rPr>
                <w:rFonts w:ascii="標楷體" w:eastAsia="標楷體" w:cs="標楷體" w:hint="eastAsia"/>
                <w:kern w:val="0"/>
              </w:rPr>
              <w:t>墊高未達</w:t>
            </w:r>
            <w:r w:rsidR="00B55DB4" w:rsidRPr="007860EC">
              <w:rPr>
                <w:rFonts w:ascii="標楷體" w:eastAsia="標楷體" w:cs="標楷體" w:hint="eastAsia"/>
                <w:kern w:val="0"/>
              </w:rPr>
              <w:t>十</w:t>
            </w:r>
            <w:r w:rsidRPr="007860EC">
              <w:rPr>
                <w:rFonts w:ascii="標楷體" w:eastAsia="標楷體" w:cs="標楷體" w:hint="eastAsia"/>
                <w:kern w:val="0"/>
              </w:rPr>
              <w:t>公分且單位體積重量小於</w:t>
            </w:r>
            <w:r w:rsidR="00B55DB4" w:rsidRPr="007860EC">
              <w:rPr>
                <w:rFonts w:ascii="標楷體" w:eastAsia="標楷體" w:cs="標楷體" w:hint="eastAsia"/>
                <w:kern w:val="0"/>
              </w:rPr>
              <w:t>二千三百</w:t>
            </w:r>
            <w:r w:rsidRPr="007860EC">
              <w:rPr>
                <w:rFonts w:ascii="標楷體" w:eastAsia="標楷體" w:cs="標楷體" w:hint="eastAsia"/>
                <w:kern w:val="0"/>
              </w:rPr>
              <w:t>公斤</w:t>
            </w:r>
            <w:r w:rsidRPr="007860EC">
              <w:rPr>
                <w:rFonts w:ascii="標楷體" w:eastAsia="標楷體" w:cs="標楷體"/>
                <w:kern w:val="0"/>
              </w:rPr>
              <w:t>/</w:t>
            </w:r>
            <w:r w:rsidRPr="007860EC">
              <w:rPr>
                <w:rFonts w:ascii="標楷體" w:eastAsia="標楷體" w:cs="標楷體" w:hint="eastAsia"/>
                <w:kern w:val="0"/>
              </w:rPr>
              <w:t>立方公尺，其面積在申請範圍</w:t>
            </w:r>
            <w:r w:rsidR="00B55DB4" w:rsidRPr="007860EC">
              <w:rPr>
                <w:rFonts w:ascii="標楷體" w:eastAsia="標楷體" w:cs="標楷體" w:hint="eastAsia"/>
                <w:kern w:val="0"/>
              </w:rPr>
              <w:t>十分之一</w:t>
            </w:r>
            <w:r w:rsidRPr="007860EC">
              <w:rPr>
                <w:rFonts w:ascii="標楷體" w:eastAsia="標楷體" w:cs="標楷體" w:hint="eastAsia"/>
                <w:kern w:val="0"/>
              </w:rPr>
              <w:t>以下，且面積合計在</w:t>
            </w:r>
            <w:r w:rsidR="00B55DB4" w:rsidRPr="007860EC">
              <w:rPr>
                <w:rFonts w:ascii="標楷體" w:eastAsia="標楷體" w:cs="標楷體" w:hint="eastAsia"/>
                <w:kern w:val="0"/>
              </w:rPr>
              <w:t>五</w:t>
            </w:r>
            <w:r w:rsidRPr="007860EC">
              <w:rPr>
                <w:rFonts w:ascii="標楷體" w:eastAsia="標楷體" w:cs="標楷體" w:hint="eastAsia"/>
                <w:kern w:val="0"/>
              </w:rPr>
              <w:t>平方公尺以下者。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5D489F" w:rsidRPr="007860EC" w:rsidRDefault="005D489F" w:rsidP="00644B0F">
            <w:pPr>
              <w:jc w:val="center"/>
              <w:rPr>
                <w:rFonts w:ascii="新細明體" w:hAnsi="新細明體"/>
                <w:szCs w:val="22"/>
              </w:rPr>
            </w:pPr>
            <w:r w:rsidRPr="007860EC">
              <w:rPr>
                <w:rFonts w:ascii="新細明體" w:hAnsi="新細明體" w:hint="eastAsia"/>
                <w:szCs w:val="22"/>
              </w:rPr>
              <w:t>○</w:t>
            </w:r>
          </w:p>
        </w:tc>
        <w:tc>
          <w:tcPr>
            <w:tcW w:w="1612" w:type="dxa"/>
            <w:vMerge/>
            <w:shd w:val="clear" w:color="auto" w:fill="auto"/>
            <w:vAlign w:val="center"/>
          </w:tcPr>
          <w:p w:rsidR="005D489F" w:rsidRPr="002B1959" w:rsidRDefault="005D489F" w:rsidP="00644B0F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5D489F" w:rsidRPr="00A70D45" w:rsidTr="006366E9">
        <w:trPr>
          <w:jc w:val="center"/>
        </w:trPr>
        <w:tc>
          <w:tcPr>
            <w:tcW w:w="533" w:type="dxa"/>
            <w:vMerge/>
            <w:shd w:val="clear" w:color="auto" w:fill="auto"/>
          </w:tcPr>
          <w:p w:rsidR="005D489F" w:rsidRPr="002B1959" w:rsidRDefault="005D489F" w:rsidP="00644B0F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5D489F" w:rsidRPr="002B1959" w:rsidRDefault="005D489F" w:rsidP="00644B0F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5556" w:type="dxa"/>
            <w:shd w:val="clear" w:color="auto" w:fill="auto"/>
          </w:tcPr>
          <w:p w:rsidR="005D489F" w:rsidRPr="002B1959" w:rsidRDefault="005D489F" w:rsidP="00644B0F">
            <w:pPr>
              <w:pStyle w:val="HTML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/>
                <w:color w:val="000000"/>
                <w:szCs w:val="22"/>
              </w:rPr>
              <w:t>梯級變更。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新細明體" w:hAnsi="新細明體" w:hint="eastAsia"/>
                <w:szCs w:val="22"/>
              </w:rPr>
              <w:t>●</w:t>
            </w:r>
          </w:p>
        </w:tc>
        <w:tc>
          <w:tcPr>
            <w:tcW w:w="1612" w:type="dxa"/>
            <w:vMerge/>
            <w:shd w:val="clear" w:color="auto" w:fill="auto"/>
            <w:vAlign w:val="center"/>
          </w:tcPr>
          <w:p w:rsidR="005D489F" w:rsidRPr="002B1959" w:rsidRDefault="005D489F" w:rsidP="00644B0F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5D489F" w:rsidRPr="00A70D45" w:rsidTr="006366E9">
        <w:trPr>
          <w:jc w:val="center"/>
        </w:trPr>
        <w:tc>
          <w:tcPr>
            <w:tcW w:w="533" w:type="dxa"/>
            <w:vMerge/>
            <w:shd w:val="clear" w:color="auto" w:fill="auto"/>
          </w:tcPr>
          <w:p w:rsidR="005D489F" w:rsidRPr="002B1959" w:rsidRDefault="005D489F" w:rsidP="00644B0F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5D489F" w:rsidRPr="002B1959" w:rsidRDefault="005D489F" w:rsidP="00644B0F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5556" w:type="dxa"/>
            <w:shd w:val="clear" w:color="auto" w:fill="auto"/>
          </w:tcPr>
          <w:p w:rsidR="005D489F" w:rsidRPr="002B1959" w:rsidRDefault="005D489F" w:rsidP="00644B0F">
            <w:pPr>
              <w:pStyle w:val="HTML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/>
                <w:color w:val="000000"/>
                <w:szCs w:val="22"/>
              </w:rPr>
              <w:t>非安全梯之樓梯變更。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新細明體" w:hAnsi="新細明體" w:hint="eastAsia"/>
                <w:szCs w:val="22"/>
              </w:rPr>
              <w:t>●</w:t>
            </w:r>
          </w:p>
        </w:tc>
        <w:tc>
          <w:tcPr>
            <w:tcW w:w="1612" w:type="dxa"/>
            <w:vMerge/>
            <w:shd w:val="clear" w:color="auto" w:fill="auto"/>
            <w:vAlign w:val="center"/>
          </w:tcPr>
          <w:p w:rsidR="005D489F" w:rsidRPr="002B1959" w:rsidRDefault="005D489F" w:rsidP="00644B0F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5D489F" w:rsidRPr="00A70D45" w:rsidTr="006366E9">
        <w:trPr>
          <w:trHeight w:val="1579"/>
          <w:jc w:val="center"/>
        </w:trPr>
        <w:tc>
          <w:tcPr>
            <w:tcW w:w="533" w:type="dxa"/>
            <w:vMerge/>
            <w:shd w:val="clear" w:color="auto" w:fill="auto"/>
          </w:tcPr>
          <w:p w:rsidR="005D489F" w:rsidRPr="002B1959" w:rsidRDefault="005D489F" w:rsidP="00644B0F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5D489F" w:rsidRPr="002B1959" w:rsidRDefault="005D489F" w:rsidP="00644B0F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D489F" w:rsidRPr="002B1959" w:rsidRDefault="005D489F" w:rsidP="00644B0F">
            <w:pPr>
              <w:pStyle w:val="HTML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/>
                <w:color w:val="000000"/>
                <w:szCs w:val="22"/>
              </w:rPr>
              <w:t>申請專有部分之樓地板變更，該戶（該層）變更樓地板面積合計在</w:t>
            </w:r>
            <w:r w:rsidR="00B55DB4">
              <w:rPr>
                <w:rFonts w:ascii="標楷體" w:eastAsia="標楷體" w:hAnsi="標楷體" w:hint="eastAsia"/>
                <w:color w:val="000000"/>
                <w:szCs w:val="22"/>
              </w:rPr>
              <w:t>一百</w:t>
            </w:r>
            <w:r w:rsidRPr="002B1959">
              <w:rPr>
                <w:rFonts w:ascii="標楷體" w:eastAsia="標楷體" w:hAnsi="標楷體"/>
                <w:color w:val="000000"/>
                <w:szCs w:val="22"/>
              </w:rPr>
              <w:t>平方公尺以下，且在該戶（該層）總樓地板面積</w:t>
            </w:r>
            <w:r w:rsidR="00B55DB4">
              <w:rPr>
                <w:rFonts w:ascii="標楷體" w:eastAsia="標楷體" w:hAnsi="標楷體" w:hint="eastAsia"/>
                <w:color w:val="000000"/>
                <w:szCs w:val="22"/>
              </w:rPr>
              <w:t>二分之一</w:t>
            </w:r>
            <w:r w:rsidRPr="002B1959">
              <w:rPr>
                <w:rFonts w:ascii="標楷體" w:eastAsia="標楷體" w:hAnsi="標楷體"/>
                <w:color w:val="000000"/>
                <w:szCs w:val="22"/>
              </w:rPr>
              <w:t>以下者。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新細明體" w:hAnsi="新細明體" w:hint="eastAsia"/>
                <w:szCs w:val="22"/>
              </w:rPr>
              <w:t>●</w:t>
            </w:r>
          </w:p>
        </w:tc>
        <w:tc>
          <w:tcPr>
            <w:tcW w:w="1612" w:type="dxa"/>
            <w:vMerge/>
            <w:shd w:val="clear" w:color="auto" w:fill="auto"/>
            <w:vAlign w:val="center"/>
          </w:tcPr>
          <w:p w:rsidR="005D489F" w:rsidRPr="002B1959" w:rsidRDefault="005D489F" w:rsidP="00644B0F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5D489F" w:rsidRPr="00A70D45" w:rsidTr="006366E9">
        <w:trPr>
          <w:trHeight w:val="1579"/>
          <w:jc w:val="center"/>
        </w:trPr>
        <w:tc>
          <w:tcPr>
            <w:tcW w:w="533" w:type="dxa"/>
            <w:vMerge/>
            <w:shd w:val="clear" w:color="auto" w:fill="auto"/>
          </w:tcPr>
          <w:p w:rsidR="005D489F" w:rsidRPr="002B1959" w:rsidRDefault="005D489F" w:rsidP="00644B0F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696" w:type="dxa"/>
            <w:vMerge w:val="restart"/>
            <w:shd w:val="clear" w:color="auto" w:fill="auto"/>
          </w:tcPr>
          <w:p w:rsidR="005D489F" w:rsidRDefault="005D489F" w:rsidP="00644B0F">
            <w:pPr>
              <w:jc w:val="center"/>
              <w:rPr>
                <w:rFonts w:ascii="標楷體" w:eastAsia="標楷體" w:hAnsi="標楷體"/>
                <w:color w:val="FF0000"/>
                <w:szCs w:val="22"/>
                <w:shd w:val="pct15" w:color="auto" w:fill="FFFFFF"/>
              </w:rPr>
            </w:pPr>
          </w:p>
          <w:p w:rsidR="005D489F" w:rsidRDefault="005D489F" w:rsidP="00644B0F">
            <w:pPr>
              <w:jc w:val="center"/>
              <w:rPr>
                <w:rFonts w:ascii="標楷體" w:eastAsia="標楷體" w:hAnsi="標楷體"/>
                <w:color w:val="FF0000"/>
                <w:szCs w:val="22"/>
                <w:shd w:val="pct15" w:color="auto" w:fill="FFFFFF"/>
              </w:rPr>
            </w:pPr>
          </w:p>
          <w:p w:rsidR="005D489F" w:rsidRDefault="005D489F" w:rsidP="00644B0F">
            <w:pPr>
              <w:jc w:val="center"/>
              <w:rPr>
                <w:rFonts w:ascii="標楷體" w:eastAsia="標楷體" w:hAnsi="標楷體"/>
                <w:color w:val="FF0000"/>
                <w:szCs w:val="22"/>
                <w:shd w:val="pct15" w:color="auto" w:fill="FFFFFF"/>
              </w:rPr>
            </w:pPr>
          </w:p>
          <w:p w:rsidR="005D489F" w:rsidRDefault="005D489F" w:rsidP="00644B0F">
            <w:pPr>
              <w:jc w:val="center"/>
              <w:rPr>
                <w:rFonts w:ascii="標楷體" w:eastAsia="標楷體" w:hAnsi="標楷體"/>
                <w:color w:val="FF0000"/>
                <w:szCs w:val="22"/>
                <w:shd w:val="pct15" w:color="auto" w:fill="FFFFFF"/>
              </w:rPr>
            </w:pPr>
          </w:p>
          <w:p w:rsidR="005D489F" w:rsidRDefault="005D489F" w:rsidP="00644B0F">
            <w:pPr>
              <w:jc w:val="center"/>
              <w:rPr>
                <w:rFonts w:ascii="標楷體" w:eastAsia="標楷體" w:hAnsi="標楷體"/>
                <w:color w:val="FF0000"/>
                <w:szCs w:val="22"/>
                <w:shd w:val="pct15" w:color="auto" w:fill="FFFFFF"/>
              </w:rPr>
            </w:pPr>
          </w:p>
          <w:p w:rsidR="005D489F" w:rsidRDefault="005D489F" w:rsidP="00644B0F">
            <w:pPr>
              <w:jc w:val="center"/>
              <w:rPr>
                <w:rFonts w:ascii="標楷體" w:eastAsia="標楷體" w:hAnsi="標楷體"/>
                <w:color w:val="FF0000"/>
                <w:szCs w:val="22"/>
                <w:shd w:val="pct15" w:color="auto" w:fill="FFFFFF"/>
              </w:rPr>
            </w:pPr>
          </w:p>
          <w:p w:rsidR="005D489F" w:rsidRDefault="005D489F" w:rsidP="00644B0F">
            <w:pPr>
              <w:jc w:val="center"/>
              <w:rPr>
                <w:rFonts w:ascii="標楷體" w:eastAsia="標楷體" w:hAnsi="標楷體"/>
                <w:color w:val="FF0000"/>
                <w:szCs w:val="22"/>
                <w:shd w:val="pct15" w:color="auto" w:fill="FFFFFF"/>
              </w:rPr>
            </w:pPr>
          </w:p>
          <w:p w:rsidR="005D489F" w:rsidRPr="007860EC" w:rsidRDefault="005D489F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 w:rsidRPr="007860EC">
              <w:rPr>
                <w:rFonts w:ascii="標楷體" w:eastAsia="標楷體" w:hAnsi="標楷體" w:hint="eastAsia"/>
                <w:szCs w:val="22"/>
              </w:rPr>
              <w:t>樑</w:t>
            </w:r>
            <w:proofErr w:type="gramEnd"/>
          </w:p>
          <w:p w:rsidR="005D489F" w:rsidRPr="007860EC" w:rsidRDefault="005D489F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860EC"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7860EC">
              <w:rPr>
                <w:rFonts w:ascii="標楷體" w:eastAsia="標楷體" w:hAnsi="標楷體" w:hint="eastAsia"/>
                <w:szCs w:val="22"/>
              </w:rPr>
              <w:t>柱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D489F" w:rsidRPr="007860EC" w:rsidRDefault="005D489F" w:rsidP="00644B0F">
            <w:pPr>
              <w:pStyle w:val="HTML"/>
              <w:jc w:val="both"/>
              <w:rPr>
                <w:rFonts w:ascii="標楷體" w:eastAsia="標楷體" w:hAnsi="標楷體"/>
                <w:szCs w:val="22"/>
              </w:rPr>
            </w:pPr>
            <w:r w:rsidRPr="007860EC">
              <w:rPr>
                <w:rFonts w:ascii="標楷體" w:eastAsia="標楷體" w:hAnsi="標楷體" w:hint="eastAsia"/>
                <w:szCs w:val="22"/>
              </w:rPr>
              <w:t>結構補強。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5D489F" w:rsidRPr="007860EC" w:rsidRDefault="005D489F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860EC">
              <w:rPr>
                <w:rFonts w:ascii="標楷體" w:eastAsia="標楷體" w:hAnsi="標楷體" w:hint="eastAsia"/>
                <w:szCs w:val="22"/>
              </w:rPr>
              <w:t>1.經建築物耐震能力詳細評估不符現行規定之危險建築物</w:t>
            </w:r>
          </w:p>
          <w:p w:rsidR="005D489F" w:rsidRPr="00C62A3A" w:rsidRDefault="005D489F" w:rsidP="00644B0F">
            <w:pPr>
              <w:jc w:val="center"/>
              <w:rPr>
                <w:rFonts w:ascii="標楷體" w:eastAsia="標楷體" w:hAnsi="標楷體"/>
                <w:color w:val="FF0000"/>
                <w:szCs w:val="22"/>
                <w:shd w:val="pct15" w:color="auto" w:fill="FFFFFF"/>
              </w:rPr>
            </w:pPr>
            <w:r w:rsidRPr="007860EC">
              <w:rPr>
                <w:rFonts w:ascii="標楷體" w:eastAsia="標楷體" w:cs="標楷體" w:hint="eastAsia"/>
                <w:kern w:val="0"/>
              </w:rPr>
              <w:t>2.因災害產生之危險建築物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D489F" w:rsidRPr="007860EC" w:rsidRDefault="005D489F" w:rsidP="00644B0F">
            <w:pPr>
              <w:jc w:val="center"/>
              <w:rPr>
                <w:rFonts w:ascii="新細明體" w:hAnsi="新細明體"/>
                <w:szCs w:val="22"/>
              </w:rPr>
            </w:pPr>
            <w:r w:rsidRPr="007860EC">
              <w:rPr>
                <w:rFonts w:ascii="新細明體" w:hAnsi="新細明體" w:hint="eastAsia"/>
                <w:szCs w:val="22"/>
              </w:rPr>
              <w:t>●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5D489F" w:rsidRPr="007860EC" w:rsidRDefault="005D489F" w:rsidP="00644B0F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7860EC">
              <w:rPr>
                <w:rFonts w:ascii="標楷體" w:eastAsia="標楷體" w:hAnsi="標楷體" w:hint="eastAsia"/>
                <w:szCs w:val="22"/>
              </w:rPr>
              <w:t>補強規模未涉及建築法第</w:t>
            </w:r>
            <w:r w:rsidR="00B55DB4" w:rsidRPr="007860EC">
              <w:rPr>
                <w:rFonts w:ascii="標楷體" w:eastAsia="標楷體" w:hAnsi="標楷體" w:hint="eastAsia"/>
                <w:szCs w:val="22"/>
              </w:rPr>
              <w:t>九</w:t>
            </w:r>
            <w:r w:rsidRPr="007860EC">
              <w:rPr>
                <w:rFonts w:ascii="標楷體" w:eastAsia="標楷體" w:hAnsi="標楷體" w:hint="eastAsia"/>
                <w:szCs w:val="22"/>
              </w:rPr>
              <w:t>條建造行為</w:t>
            </w:r>
          </w:p>
        </w:tc>
      </w:tr>
      <w:tr w:rsidR="005D489F" w:rsidRPr="00A70D45" w:rsidTr="006366E9">
        <w:trPr>
          <w:trHeight w:val="1579"/>
          <w:jc w:val="center"/>
        </w:trPr>
        <w:tc>
          <w:tcPr>
            <w:tcW w:w="533" w:type="dxa"/>
            <w:vMerge/>
            <w:shd w:val="clear" w:color="auto" w:fill="auto"/>
          </w:tcPr>
          <w:p w:rsidR="005D489F" w:rsidRPr="002B1959" w:rsidRDefault="005D489F" w:rsidP="00644B0F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5D489F" w:rsidRDefault="005D489F" w:rsidP="00644B0F">
            <w:pPr>
              <w:rPr>
                <w:rFonts w:ascii="標楷體" w:eastAsia="標楷體" w:hAnsi="標楷體"/>
                <w:color w:val="FF0000"/>
                <w:szCs w:val="22"/>
                <w:shd w:val="pct15" w:color="auto" w:fill="FFFFFF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5D489F" w:rsidRPr="007860EC" w:rsidRDefault="005D489F" w:rsidP="006366E9">
            <w:pPr>
              <w:pStyle w:val="HTML"/>
              <w:jc w:val="both"/>
              <w:rPr>
                <w:rFonts w:ascii="標楷體" w:eastAsia="標楷體" w:hAnsi="標楷體"/>
                <w:color w:val="FF0000"/>
                <w:szCs w:val="22"/>
                <w:shd w:val="pct15" w:color="auto" w:fill="FFFFFF"/>
              </w:rPr>
            </w:pPr>
            <w:proofErr w:type="gramStart"/>
            <w:r w:rsidRPr="007860EC">
              <w:rPr>
                <w:rFonts w:ascii="標楷體" w:eastAsia="標楷體" w:hAnsi="標楷體" w:hint="eastAsia"/>
                <w:szCs w:val="22"/>
              </w:rPr>
              <w:t>樑</w:t>
            </w:r>
            <w:proofErr w:type="gramEnd"/>
            <w:r w:rsidRPr="007860EC">
              <w:rPr>
                <w:rFonts w:ascii="標楷體" w:eastAsia="標楷體" w:hAnsi="標楷體" w:hint="eastAsia"/>
                <w:szCs w:val="22"/>
              </w:rPr>
              <w:t>開口或穿孔等變更未達構件單元斷面積</w:t>
            </w:r>
            <w:r w:rsidR="00B55DB4" w:rsidRPr="007860EC">
              <w:rPr>
                <w:rFonts w:ascii="標楷體" w:eastAsia="標楷體" w:hAnsi="標楷體" w:hint="eastAsia"/>
                <w:szCs w:val="22"/>
              </w:rPr>
              <w:t>五分之一</w:t>
            </w:r>
            <w:r w:rsidRPr="007860EC">
              <w:rPr>
                <w:rFonts w:ascii="標楷體" w:eastAsia="標楷體" w:hAnsi="標楷體" w:hint="eastAsia"/>
                <w:szCs w:val="22"/>
              </w:rPr>
              <w:t>以上者。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89F" w:rsidRPr="007860EC" w:rsidRDefault="005D489F" w:rsidP="00644B0F">
            <w:pPr>
              <w:jc w:val="center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 w:rsidRPr="007860EC">
              <w:rPr>
                <w:rFonts w:ascii="標楷體" w:eastAsia="標楷體" w:hAnsi="標楷體" w:hint="eastAsia"/>
                <w:szCs w:val="22"/>
              </w:rPr>
              <w:t>全部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D489F" w:rsidRPr="007860EC" w:rsidRDefault="005D489F" w:rsidP="00644B0F">
            <w:pPr>
              <w:jc w:val="center"/>
              <w:rPr>
                <w:rFonts w:ascii="新細明體" w:hAnsi="新細明體"/>
                <w:szCs w:val="22"/>
              </w:rPr>
            </w:pPr>
            <w:r w:rsidRPr="007860EC">
              <w:rPr>
                <w:rFonts w:ascii="新細明體" w:hAnsi="新細明體" w:hint="eastAsia"/>
                <w:szCs w:val="22"/>
              </w:rPr>
              <w:t>●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5D489F" w:rsidRPr="007860EC" w:rsidRDefault="005D489F" w:rsidP="00644B0F">
            <w:pPr>
              <w:jc w:val="both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 w:rsidRPr="007860EC">
              <w:rPr>
                <w:rFonts w:ascii="標楷體" w:eastAsia="標楷體" w:hAnsi="標楷體" w:hint="eastAsia"/>
                <w:szCs w:val="22"/>
              </w:rPr>
              <w:t>應符合本要點相關規定</w:t>
            </w:r>
          </w:p>
        </w:tc>
      </w:tr>
    </w:tbl>
    <w:p w:rsidR="005D489F" w:rsidRDefault="005D489F" w:rsidP="005D489F">
      <w:pPr>
        <w:pStyle w:val="HTML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</w:t>
      </w:r>
      <w:r>
        <w:rPr>
          <w:rFonts w:ascii="新細明體" w:eastAsia="新細明體" w:hAnsi="新細明體" w:hint="eastAsia"/>
        </w:rPr>
        <w:t>：</w:t>
      </w:r>
      <w:r w:rsidRPr="00B43118">
        <w:rPr>
          <w:rFonts w:ascii="標楷體" w:eastAsia="標楷體" w:hAnsi="標楷體" w:hint="eastAsia"/>
        </w:rPr>
        <w:t xml:space="preserve"> 一、</w:t>
      </w:r>
      <w:r w:rsidRPr="000E547D">
        <w:rPr>
          <w:rFonts w:ascii="標楷體" w:eastAsia="標楷體" w:hAnsi="標楷體" w:hint="eastAsia"/>
        </w:rPr>
        <w:t>「●」表示</w:t>
      </w:r>
      <w:r w:rsidRPr="000E547D">
        <w:rPr>
          <w:rFonts w:ascii="標楷體" w:eastAsia="標楷體" w:hAnsi="標楷體"/>
        </w:rPr>
        <w:t>申請人應備齊</w:t>
      </w:r>
      <w:r w:rsidR="00B55DB4">
        <w:rPr>
          <w:rFonts w:ascii="標楷體" w:eastAsia="標楷體" w:hAnsi="標楷體" w:hint="eastAsia"/>
        </w:rPr>
        <w:t>規定文件</w:t>
      </w:r>
      <w:r w:rsidRPr="000E547D">
        <w:rPr>
          <w:rFonts w:ascii="標楷體" w:eastAsia="標楷體" w:hAnsi="標楷體"/>
        </w:rPr>
        <w:t>，送本局審查同意後，始得為之</w:t>
      </w:r>
      <w:r w:rsidRPr="000E547D">
        <w:rPr>
          <w:rFonts w:ascii="標楷體" w:eastAsia="標楷體" w:hAnsi="標楷體" w:hint="eastAsia"/>
        </w:rPr>
        <w:t>。</w:t>
      </w:r>
    </w:p>
    <w:p w:rsidR="005D489F" w:rsidRPr="0084415B" w:rsidRDefault="005D489F" w:rsidP="005D489F">
      <w:pPr>
        <w:pStyle w:val="HTML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 二</w:t>
      </w:r>
      <w:r>
        <w:rPr>
          <w:rFonts w:ascii="新細明體" w:eastAsia="新細明體" w:hAnsi="新細明體" w:hint="eastAsia"/>
        </w:rPr>
        <w:t>、</w:t>
      </w:r>
      <w:r w:rsidRPr="00A161C6">
        <w:rPr>
          <w:rFonts w:ascii="標楷體" w:eastAsia="標楷體" w:hAnsi="標楷體" w:hint="eastAsia"/>
        </w:rPr>
        <w:t>「○」表示免</w:t>
      </w:r>
      <w:r w:rsidRPr="000E547D">
        <w:rPr>
          <w:rFonts w:ascii="標楷體" w:eastAsia="標楷體" w:hAnsi="標楷體"/>
        </w:rPr>
        <w:t>送本局審查同意</w:t>
      </w:r>
      <w:r w:rsidRPr="000E547D">
        <w:rPr>
          <w:rFonts w:ascii="標楷體" w:eastAsia="標楷體" w:hAnsi="標楷體" w:hint="eastAsia"/>
        </w:rPr>
        <w:t>。</w:t>
      </w:r>
      <w:proofErr w:type="gramStart"/>
      <w:r w:rsidRPr="0084415B">
        <w:rPr>
          <w:rFonts w:ascii="標楷體" w:eastAsia="標楷體" w:hAnsi="標楷體" w:hint="eastAsia"/>
          <w:color w:val="000000"/>
        </w:rPr>
        <w:t>（</w:t>
      </w:r>
      <w:proofErr w:type="gramEnd"/>
      <w:r w:rsidRPr="0084415B">
        <w:rPr>
          <w:rFonts w:ascii="標楷體" w:eastAsia="標楷體" w:hAnsi="標楷體" w:hint="eastAsia"/>
          <w:color w:val="000000"/>
        </w:rPr>
        <w:t xml:space="preserve">若涉及公寓大廈規約或區分所有權人會 </w:t>
      </w:r>
    </w:p>
    <w:p w:rsidR="005D489F" w:rsidRPr="0084415B" w:rsidRDefault="005D489F" w:rsidP="005D489F">
      <w:pPr>
        <w:pStyle w:val="HTML"/>
        <w:jc w:val="both"/>
        <w:rPr>
          <w:rFonts w:ascii="標楷體" w:eastAsia="標楷體" w:hAnsi="標楷體"/>
          <w:color w:val="000000"/>
        </w:rPr>
      </w:pPr>
      <w:r w:rsidRPr="0084415B">
        <w:rPr>
          <w:rFonts w:ascii="標楷體" w:eastAsia="標楷體" w:hAnsi="標楷體" w:hint="eastAsia"/>
          <w:color w:val="000000"/>
        </w:rPr>
        <w:t xml:space="preserve">           議認定屬共用部分之重大修繕或改良者，仍應依公寓大廈管理條例第</w:t>
      </w:r>
      <w:r w:rsidR="00B55DB4">
        <w:rPr>
          <w:rFonts w:ascii="標楷體" w:eastAsia="標楷體" w:hAnsi="標楷體" w:hint="eastAsia"/>
          <w:color w:val="000000"/>
        </w:rPr>
        <w:t>十一</w:t>
      </w:r>
      <w:r w:rsidRPr="0084415B">
        <w:rPr>
          <w:rFonts w:ascii="標楷體" w:eastAsia="標楷體" w:hAnsi="標楷體" w:hint="eastAsia"/>
          <w:color w:val="000000"/>
        </w:rPr>
        <w:t>條第</w:t>
      </w:r>
      <w:r w:rsidR="00B55DB4">
        <w:rPr>
          <w:rFonts w:ascii="標楷體" w:eastAsia="標楷體" w:hAnsi="標楷體" w:hint="eastAsia"/>
          <w:color w:val="000000"/>
        </w:rPr>
        <w:t>一</w:t>
      </w:r>
      <w:r w:rsidRPr="0084415B">
        <w:rPr>
          <w:rFonts w:ascii="標楷體" w:eastAsia="標楷體" w:hAnsi="標楷體" w:hint="eastAsia"/>
          <w:color w:val="000000"/>
        </w:rPr>
        <w:t>項</w:t>
      </w:r>
      <w:proofErr w:type="gramStart"/>
      <w:r w:rsidRPr="0084415B">
        <w:rPr>
          <w:rFonts w:ascii="標楷體" w:eastAsia="標楷體" w:hAnsi="標楷體" w:hint="eastAsia"/>
          <w:color w:val="000000"/>
        </w:rPr>
        <w:t>規</w:t>
      </w:r>
      <w:proofErr w:type="gramEnd"/>
    </w:p>
    <w:p w:rsidR="00C37AAB" w:rsidRPr="00383774" w:rsidRDefault="005D489F" w:rsidP="00383774">
      <w:pPr>
        <w:pStyle w:val="HTML"/>
        <w:jc w:val="both"/>
        <w:rPr>
          <w:rFonts w:ascii="標楷體" w:eastAsia="標楷體" w:hAnsi="標楷體"/>
        </w:rPr>
      </w:pPr>
      <w:r w:rsidRPr="0084415B">
        <w:rPr>
          <w:rFonts w:ascii="標楷體" w:eastAsia="標楷體" w:hAnsi="標楷體" w:hint="eastAsia"/>
          <w:color w:val="000000"/>
        </w:rPr>
        <w:t xml:space="preserve">           定辦理）</w:t>
      </w:r>
    </w:p>
    <w:sectPr w:rsidR="00C37AAB" w:rsidRPr="00383774" w:rsidSect="00DE11E2">
      <w:footerReference w:type="default" r:id="rId6"/>
      <w:pgSz w:w="11906" w:h="16838"/>
      <w:pgMar w:top="567" w:right="567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E51" w:rsidRDefault="00547E51">
      <w:r>
        <w:separator/>
      </w:r>
    </w:p>
  </w:endnote>
  <w:endnote w:type="continuationSeparator" w:id="0">
    <w:p w:rsidR="00547E51" w:rsidRDefault="0054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E2" w:rsidRPr="00101C62" w:rsidRDefault="005D489F" w:rsidP="00101C6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860EC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E51" w:rsidRDefault="00547E51">
      <w:r>
        <w:separator/>
      </w:r>
    </w:p>
  </w:footnote>
  <w:footnote w:type="continuationSeparator" w:id="0">
    <w:p w:rsidR="00547E51" w:rsidRDefault="00547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9F"/>
    <w:rsid w:val="001B7313"/>
    <w:rsid w:val="00212360"/>
    <w:rsid w:val="00355F63"/>
    <w:rsid w:val="00383774"/>
    <w:rsid w:val="003D1A80"/>
    <w:rsid w:val="003F7C13"/>
    <w:rsid w:val="0047338B"/>
    <w:rsid w:val="004C60B6"/>
    <w:rsid w:val="00547E51"/>
    <w:rsid w:val="005826F6"/>
    <w:rsid w:val="005D489F"/>
    <w:rsid w:val="00630BA9"/>
    <w:rsid w:val="006366E9"/>
    <w:rsid w:val="007860EC"/>
    <w:rsid w:val="008C68A6"/>
    <w:rsid w:val="008D533E"/>
    <w:rsid w:val="009610CA"/>
    <w:rsid w:val="009E78BD"/>
    <w:rsid w:val="00A7687C"/>
    <w:rsid w:val="00A92204"/>
    <w:rsid w:val="00AC2A7D"/>
    <w:rsid w:val="00B55DB4"/>
    <w:rsid w:val="00C20034"/>
    <w:rsid w:val="00C37AAB"/>
    <w:rsid w:val="00DF700B"/>
    <w:rsid w:val="00E84E8D"/>
    <w:rsid w:val="00EE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B9E547-BEBC-410D-B53D-FB763F79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D4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D489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D489F"/>
  </w:style>
  <w:style w:type="paragraph" w:styleId="HTML">
    <w:name w:val="HTML Preformatted"/>
    <w:basedOn w:val="a"/>
    <w:link w:val="HTML0"/>
    <w:uiPriority w:val="99"/>
    <w:unhideWhenUsed/>
    <w:rsid w:val="005D48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D489F"/>
    <w:rPr>
      <w:rFonts w:ascii="細明體" w:eastAsia="細明體" w:hAnsi="細明體" w:cs="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73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7338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83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837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鍾慧馨</dc:creator>
  <cp:keywords/>
  <dc:description/>
  <cp:lastModifiedBy>鍾慧馨</cp:lastModifiedBy>
  <cp:revision>7</cp:revision>
  <cp:lastPrinted>2019-11-13T09:43:00Z</cp:lastPrinted>
  <dcterms:created xsi:type="dcterms:W3CDTF">2019-12-10T03:06:00Z</dcterms:created>
  <dcterms:modified xsi:type="dcterms:W3CDTF">2019-12-26T09:55:00Z</dcterms:modified>
</cp:coreProperties>
</file>