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162A6" w14:textId="77777777" w:rsidR="00AB21DD" w:rsidRPr="002B1786" w:rsidRDefault="002F25A9" w:rsidP="009A0D50">
      <w:pPr>
        <w:spacing w:afterLines="50" w:after="180" w:line="320" w:lineRule="exact"/>
        <w:jc w:val="center"/>
        <w:rPr>
          <w:rFonts w:ascii="標楷體" w:eastAsia="標楷體" w:hAnsi="標楷體"/>
          <w:b/>
          <w:sz w:val="28"/>
          <w:szCs w:val="28"/>
        </w:rPr>
      </w:pPr>
      <w:r w:rsidRPr="002B1786">
        <w:rPr>
          <w:rFonts w:ascii="標楷體" w:eastAsia="標楷體" w:hAnsi="標楷體" w:hint="eastAsia"/>
          <w:b/>
          <w:sz w:val="28"/>
          <w:szCs w:val="28"/>
        </w:rPr>
        <w:t>新</w:t>
      </w:r>
      <w:r w:rsidR="001F147F" w:rsidRPr="002B1786">
        <w:rPr>
          <w:rFonts w:ascii="標楷體" w:eastAsia="標楷體" w:hAnsi="標楷體" w:hint="eastAsia"/>
          <w:b/>
          <w:sz w:val="28"/>
          <w:szCs w:val="28"/>
        </w:rPr>
        <w:t>北市建築物</w:t>
      </w:r>
      <w:r w:rsidRPr="002B1786">
        <w:rPr>
          <w:rFonts w:ascii="標楷體" w:eastAsia="標楷體" w:hAnsi="標楷體" w:hint="eastAsia"/>
          <w:b/>
          <w:sz w:val="28"/>
          <w:szCs w:val="28"/>
        </w:rPr>
        <w:t>簡易</w:t>
      </w:r>
      <w:r w:rsidR="001F147F" w:rsidRPr="002B1786">
        <w:rPr>
          <w:rFonts w:ascii="標楷體" w:eastAsia="標楷體" w:hAnsi="標楷體" w:hint="eastAsia"/>
          <w:b/>
          <w:sz w:val="28"/>
          <w:szCs w:val="28"/>
        </w:rPr>
        <w:t>室內裝修</w:t>
      </w:r>
      <w:r w:rsidR="007A462B" w:rsidRPr="002B1786">
        <w:rPr>
          <w:rFonts w:ascii="標楷體" w:eastAsia="標楷體" w:hAnsi="標楷體" w:hint="eastAsia"/>
          <w:b/>
          <w:sz w:val="28"/>
          <w:szCs w:val="28"/>
        </w:rPr>
        <w:t>竣工</w:t>
      </w:r>
      <w:r w:rsidR="008C6CAA" w:rsidRPr="002B1786">
        <w:rPr>
          <w:rFonts w:ascii="標楷體" w:eastAsia="標楷體" w:hAnsi="標楷體" w:hint="eastAsia"/>
          <w:b/>
          <w:sz w:val="28"/>
          <w:szCs w:val="28"/>
        </w:rPr>
        <w:t>查驗簽章合格</w:t>
      </w:r>
      <w:r w:rsidR="007A462B" w:rsidRPr="002B1786">
        <w:rPr>
          <w:rFonts w:ascii="標楷體" w:eastAsia="標楷體" w:hAnsi="標楷體" w:hint="eastAsia"/>
          <w:b/>
          <w:sz w:val="28"/>
          <w:szCs w:val="28"/>
        </w:rPr>
        <w:t>審核表</w:t>
      </w:r>
    </w:p>
    <w:p w14:paraId="5E523D84" w14:textId="118457DA" w:rsidR="004D47E2" w:rsidRPr="002B1786" w:rsidRDefault="0075156A" w:rsidP="0075156A">
      <w:pPr>
        <w:spacing w:beforeLines="30" w:before="108" w:afterLines="30" w:after="108"/>
        <w:jc w:val="both"/>
        <w:rPr>
          <w:rFonts w:ascii="標楷體" w:eastAsia="標楷體" w:hAnsi="標楷體"/>
          <w:sz w:val="22"/>
        </w:rPr>
      </w:pPr>
      <w:r w:rsidRPr="002B1786">
        <w:rPr>
          <w:rFonts w:ascii="標楷體" w:eastAsia="標楷體" w:hAnsi="標楷體" w:hint="eastAsia"/>
        </w:rPr>
        <w:t>【壹、</w:t>
      </w:r>
      <w:r w:rsidR="0064020A" w:rsidRPr="002B1786">
        <w:rPr>
          <w:rFonts w:ascii="標楷體" w:eastAsia="標楷體" w:hAnsi="標楷體" w:hint="eastAsia"/>
        </w:rPr>
        <w:t>簽</w:t>
      </w:r>
      <w:r w:rsidR="00135237" w:rsidRPr="002B1786">
        <w:rPr>
          <w:rFonts w:ascii="標楷體" w:eastAsia="標楷體" w:hAnsi="標楷體" w:hint="eastAsia"/>
        </w:rPr>
        <w:t>章</w:t>
      </w:r>
      <w:r w:rsidR="0064020A" w:rsidRPr="002B1786">
        <w:rPr>
          <w:rFonts w:ascii="標楷體" w:eastAsia="標楷體" w:hAnsi="標楷體" w:hint="eastAsia"/>
        </w:rPr>
        <w:t>人員及</w:t>
      </w:r>
      <w:r w:rsidRPr="002B1786">
        <w:rPr>
          <w:rFonts w:ascii="標楷體" w:eastAsia="標楷體" w:hAnsi="標楷體" w:hint="eastAsia"/>
        </w:rPr>
        <w:t>綜合</w:t>
      </w:r>
      <w:r w:rsidR="002A60D3" w:rsidRPr="002B1786">
        <w:rPr>
          <w:rFonts w:ascii="標楷體" w:eastAsia="標楷體" w:hAnsi="標楷體" w:hint="eastAsia"/>
        </w:rPr>
        <w:t>審查</w:t>
      </w:r>
      <w:r w:rsidRPr="002B1786">
        <w:rPr>
          <w:rFonts w:ascii="標楷體" w:eastAsia="標楷體" w:hAnsi="標楷體" w:hint="eastAsia"/>
        </w:rPr>
        <w:t>意見】</w:t>
      </w:r>
      <w:r w:rsidR="008C6CAA" w:rsidRPr="002B1786">
        <w:rPr>
          <w:rFonts w:ascii="標楷體" w:eastAsia="標楷體" w:hAnsi="標楷體" w:hint="eastAsia"/>
        </w:rPr>
        <w:t xml:space="preserve">　　　　　　　　　　　　　</w:t>
      </w:r>
      <w:r w:rsidR="004D47E2" w:rsidRPr="002B1786">
        <w:rPr>
          <w:rFonts w:ascii="標楷體" w:eastAsia="標楷體" w:hAnsi="標楷體" w:hint="eastAsia"/>
        </w:rPr>
        <w:t>日期：</w:t>
      </w:r>
      <w:r w:rsidR="0064020A" w:rsidRPr="002B1786">
        <w:rPr>
          <w:rFonts w:ascii="標楷體" w:eastAsia="標楷體" w:hAnsi="標楷體" w:hint="eastAsia"/>
        </w:rPr>
        <w:t xml:space="preserve">　　　</w:t>
      </w:r>
      <w:r w:rsidR="004D47E2" w:rsidRPr="002B1786">
        <w:rPr>
          <w:rFonts w:ascii="標楷體" w:eastAsia="標楷體" w:hAnsi="標楷體" w:hint="eastAsia"/>
        </w:rPr>
        <w:t>年</w:t>
      </w:r>
      <w:r w:rsidR="0064020A" w:rsidRPr="002B1786">
        <w:rPr>
          <w:rFonts w:ascii="標楷體" w:eastAsia="標楷體" w:hAnsi="標楷體" w:hint="eastAsia"/>
        </w:rPr>
        <w:t xml:space="preserve">　　</w:t>
      </w:r>
      <w:r w:rsidR="004D47E2" w:rsidRPr="002B1786">
        <w:rPr>
          <w:rFonts w:ascii="標楷體" w:eastAsia="標楷體" w:hAnsi="標楷體" w:hint="eastAsia"/>
        </w:rPr>
        <w:t>月</w:t>
      </w:r>
      <w:r w:rsidR="0064020A" w:rsidRPr="002B1786">
        <w:rPr>
          <w:rFonts w:ascii="標楷體" w:eastAsia="標楷體" w:hAnsi="標楷體" w:hint="eastAsia"/>
        </w:rPr>
        <w:t xml:space="preserve">　　</w:t>
      </w:r>
      <w:r w:rsidR="004D47E2" w:rsidRPr="002B1786">
        <w:rPr>
          <w:rFonts w:ascii="標楷體" w:eastAsia="標楷體" w:hAnsi="標楷體" w:hint="eastAsia"/>
        </w:rPr>
        <w:t>日</w:t>
      </w:r>
    </w:p>
    <w:tbl>
      <w:tblPr>
        <w:tblW w:w="99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367"/>
        <w:gridCol w:w="709"/>
        <w:gridCol w:w="567"/>
        <w:gridCol w:w="2551"/>
        <w:gridCol w:w="2453"/>
      </w:tblGrid>
      <w:tr w:rsidR="002B1786" w:rsidRPr="002B1786" w14:paraId="31FE2B17" w14:textId="77777777" w:rsidTr="002C098E">
        <w:trPr>
          <w:cantSplit/>
          <w:trHeight w:val="762"/>
        </w:trPr>
        <w:tc>
          <w:tcPr>
            <w:tcW w:w="1304" w:type="dxa"/>
            <w:tcBorders>
              <w:top w:val="single" w:sz="12" w:space="0" w:color="auto"/>
              <w:left w:val="single" w:sz="12" w:space="0" w:color="auto"/>
              <w:bottom w:val="single" w:sz="4" w:space="0" w:color="auto"/>
            </w:tcBorders>
            <w:vAlign w:val="center"/>
          </w:tcPr>
          <w:p w14:paraId="140EC82C" w14:textId="77777777" w:rsidR="002861D8" w:rsidRPr="002B1786" w:rsidRDefault="002861D8" w:rsidP="00C9155E">
            <w:pPr>
              <w:ind w:leftChars="50" w:left="120" w:rightChars="50" w:right="120"/>
              <w:jc w:val="distribute"/>
              <w:rPr>
                <w:rFonts w:ascii="標楷體" w:eastAsia="標楷體" w:hAnsi="標楷體"/>
                <w:sz w:val="22"/>
              </w:rPr>
            </w:pPr>
            <w:r w:rsidRPr="002B1786">
              <w:rPr>
                <w:rFonts w:ascii="標楷體" w:eastAsia="標楷體" w:hAnsi="標楷體" w:hint="eastAsia"/>
                <w:sz w:val="22"/>
              </w:rPr>
              <w:t>裝修地址</w:t>
            </w:r>
          </w:p>
        </w:tc>
        <w:tc>
          <w:tcPr>
            <w:tcW w:w="8647" w:type="dxa"/>
            <w:gridSpan w:val="5"/>
            <w:tcBorders>
              <w:top w:val="single" w:sz="12" w:space="0" w:color="auto"/>
              <w:bottom w:val="single" w:sz="4" w:space="0" w:color="auto"/>
              <w:right w:val="single" w:sz="12" w:space="0" w:color="auto"/>
            </w:tcBorders>
            <w:vAlign w:val="center"/>
          </w:tcPr>
          <w:p w14:paraId="162203F2" w14:textId="77777777" w:rsidR="002861D8" w:rsidRPr="002B1786" w:rsidRDefault="002861D8" w:rsidP="00C9155E">
            <w:pPr>
              <w:jc w:val="both"/>
              <w:rPr>
                <w:rFonts w:ascii="標楷體" w:eastAsia="標楷體" w:hAnsi="標楷體"/>
              </w:rPr>
            </w:pPr>
          </w:p>
        </w:tc>
      </w:tr>
      <w:tr w:rsidR="002B1786" w:rsidRPr="002B1786" w14:paraId="3FC68AC1" w14:textId="782F14F6" w:rsidTr="003A0A40">
        <w:trPr>
          <w:cantSplit/>
          <w:trHeight w:val="762"/>
        </w:trPr>
        <w:tc>
          <w:tcPr>
            <w:tcW w:w="1304" w:type="dxa"/>
            <w:tcBorders>
              <w:top w:val="single" w:sz="4" w:space="0" w:color="auto"/>
              <w:left w:val="single" w:sz="12" w:space="0" w:color="auto"/>
              <w:bottom w:val="single" w:sz="4" w:space="0" w:color="auto"/>
            </w:tcBorders>
            <w:vAlign w:val="center"/>
          </w:tcPr>
          <w:p w14:paraId="0B625BDE" w14:textId="19A3CEDC" w:rsidR="00A22E44" w:rsidRPr="002B1786" w:rsidRDefault="00A22E44" w:rsidP="002C098E">
            <w:pPr>
              <w:ind w:leftChars="50" w:left="120" w:rightChars="50" w:right="120"/>
              <w:jc w:val="distribute"/>
              <w:rPr>
                <w:rFonts w:ascii="標楷體" w:eastAsia="標楷體" w:hAnsi="標楷體"/>
                <w:sz w:val="22"/>
              </w:rPr>
            </w:pPr>
            <w:r w:rsidRPr="002B1786">
              <w:rPr>
                <w:rFonts w:ascii="標楷體" w:eastAsia="標楷體" w:hAnsi="標楷體" w:hint="eastAsia"/>
                <w:sz w:val="22"/>
              </w:rPr>
              <w:t>施工許可證字號</w:t>
            </w:r>
          </w:p>
        </w:tc>
        <w:tc>
          <w:tcPr>
            <w:tcW w:w="2367" w:type="dxa"/>
            <w:tcBorders>
              <w:top w:val="single" w:sz="4" w:space="0" w:color="auto"/>
              <w:bottom w:val="nil"/>
              <w:right w:val="single" w:sz="4" w:space="0" w:color="auto"/>
            </w:tcBorders>
            <w:vAlign w:val="center"/>
          </w:tcPr>
          <w:p w14:paraId="3C43910F" w14:textId="77777777" w:rsidR="00A22E44" w:rsidRPr="002B1786" w:rsidRDefault="00A22E44" w:rsidP="002C098E">
            <w:pPr>
              <w:jc w:val="both"/>
              <w:rPr>
                <w:rFonts w:ascii="標楷體" w:eastAsia="標楷體" w:hAnsi="標楷體"/>
                <w:sz w:val="22"/>
              </w:rPr>
            </w:pPr>
            <w:r w:rsidRPr="002B1786">
              <w:rPr>
                <w:rFonts w:ascii="標楷體" w:eastAsia="標楷體" w:hAnsi="標楷體" w:hint="eastAsia"/>
                <w:sz w:val="22"/>
              </w:rPr>
              <w:t xml:space="preserve">　　年　　月　　日</w:t>
            </w:r>
          </w:p>
          <w:p w14:paraId="576B05B3" w14:textId="0720BCB4" w:rsidR="00A22E44" w:rsidRPr="002B1786" w:rsidRDefault="00A22E44" w:rsidP="002C098E">
            <w:pPr>
              <w:jc w:val="both"/>
              <w:rPr>
                <w:rFonts w:ascii="標楷體" w:eastAsia="標楷體" w:hAnsi="標楷體"/>
              </w:rPr>
            </w:pPr>
            <w:r w:rsidRPr="002B1786">
              <w:rPr>
                <w:rFonts w:ascii="標楷體" w:eastAsia="標楷體" w:hAnsi="標楷體" w:hint="eastAsia"/>
                <w:sz w:val="22"/>
              </w:rPr>
              <w:t>核准字號：</w:t>
            </w:r>
          </w:p>
        </w:tc>
        <w:tc>
          <w:tcPr>
            <w:tcW w:w="709" w:type="dxa"/>
            <w:tcBorders>
              <w:top w:val="single" w:sz="4" w:space="0" w:color="auto"/>
              <w:left w:val="single" w:sz="4" w:space="0" w:color="auto"/>
              <w:bottom w:val="nil"/>
              <w:right w:val="single" w:sz="4" w:space="0" w:color="auto"/>
            </w:tcBorders>
            <w:vAlign w:val="center"/>
          </w:tcPr>
          <w:p w14:paraId="607864D2" w14:textId="4B60ADF4" w:rsidR="00A22E44" w:rsidRPr="002B1786" w:rsidRDefault="00A22E44" w:rsidP="00A22E44">
            <w:pPr>
              <w:jc w:val="center"/>
              <w:rPr>
                <w:rFonts w:ascii="標楷體" w:eastAsia="標楷體" w:hAnsi="標楷體"/>
                <w:sz w:val="22"/>
                <w:szCs w:val="22"/>
              </w:rPr>
            </w:pPr>
            <w:r w:rsidRPr="002B1786">
              <w:rPr>
                <w:rFonts w:ascii="標楷體" w:eastAsia="標楷體" w:hAnsi="標楷體" w:hint="eastAsia"/>
                <w:sz w:val="22"/>
                <w:szCs w:val="22"/>
              </w:rPr>
              <w:t>施工期限</w:t>
            </w:r>
          </w:p>
        </w:tc>
        <w:tc>
          <w:tcPr>
            <w:tcW w:w="5571" w:type="dxa"/>
            <w:gridSpan w:val="3"/>
            <w:tcBorders>
              <w:top w:val="single" w:sz="4" w:space="0" w:color="auto"/>
              <w:left w:val="single" w:sz="4" w:space="0" w:color="auto"/>
              <w:bottom w:val="nil"/>
              <w:right w:val="single" w:sz="12" w:space="0" w:color="auto"/>
            </w:tcBorders>
            <w:vAlign w:val="center"/>
          </w:tcPr>
          <w:p w14:paraId="6F6C5CE7" w14:textId="1AED26C8" w:rsidR="00A22E44" w:rsidRPr="002B1786" w:rsidRDefault="00A22E44">
            <w:pPr>
              <w:widowControl/>
              <w:rPr>
                <w:rFonts w:ascii="標楷體" w:eastAsia="標楷體" w:hAnsi="標楷體"/>
              </w:rPr>
            </w:pPr>
            <w:r w:rsidRPr="002B1786">
              <w:rPr>
                <w:rFonts w:ascii="標楷體" w:eastAsia="標楷體" w:hAnsi="標楷體" w:hint="eastAsia"/>
                <w:sz w:val="22"/>
                <w:szCs w:val="22"/>
              </w:rPr>
              <w:t xml:space="preserve">□ </w:t>
            </w:r>
            <w:r w:rsidR="003A0A40" w:rsidRPr="002B1786">
              <w:rPr>
                <w:rFonts w:ascii="標楷體" w:eastAsia="標楷體" w:hAnsi="標楷體" w:hint="eastAsia"/>
                <w:sz w:val="22"/>
                <w:szCs w:val="22"/>
              </w:rPr>
              <w:t>於6個月內施工完竣</w:t>
            </w:r>
          </w:p>
          <w:p w14:paraId="1389A794" w14:textId="4E38730F" w:rsidR="003A0A40" w:rsidRPr="002B1786" w:rsidRDefault="00A22E44" w:rsidP="003A0A40">
            <w:pPr>
              <w:jc w:val="both"/>
              <w:rPr>
                <w:rFonts w:ascii="標楷體" w:eastAsia="標楷體" w:hAnsi="標楷體"/>
                <w:sz w:val="22"/>
                <w:szCs w:val="22"/>
              </w:rPr>
            </w:pPr>
            <w:r w:rsidRPr="002B1786">
              <w:rPr>
                <w:rFonts w:ascii="標楷體" w:eastAsia="標楷體" w:hAnsi="標楷體" w:hint="eastAsia"/>
                <w:sz w:val="22"/>
                <w:szCs w:val="22"/>
              </w:rPr>
              <w:t xml:space="preserve">□ </w:t>
            </w:r>
            <w:r w:rsidR="003A0A40" w:rsidRPr="002B1786">
              <w:rPr>
                <w:rFonts w:ascii="標楷體" w:eastAsia="標楷體" w:hAnsi="標楷體" w:hint="eastAsia"/>
                <w:sz w:val="22"/>
                <w:szCs w:val="22"/>
              </w:rPr>
              <w:t>已申請展期</w:t>
            </w:r>
            <w:proofErr w:type="gramStart"/>
            <w:r w:rsidR="003A0A40" w:rsidRPr="002B1786">
              <w:rPr>
                <w:rFonts w:ascii="標楷體" w:eastAsia="標楷體" w:hAnsi="標楷體" w:hint="eastAsia"/>
                <w:sz w:val="22"/>
                <w:szCs w:val="22"/>
              </w:rPr>
              <w:t>（</w:t>
            </w:r>
            <w:proofErr w:type="gramEnd"/>
            <w:r w:rsidR="003A0A40" w:rsidRPr="002B1786">
              <w:rPr>
                <w:rFonts w:ascii="標楷體" w:eastAsia="標楷體" w:hAnsi="標楷體" w:hint="eastAsia"/>
                <w:sz w:val="22"/>
                <w:szCs w:val="22"/>
              </w:rPr>
              <w:t xml:space="preserve">　　　年　　月　　日</w:t>
            </w:r>
          </w:p>
          <w:p w14:paraId="41442C82" w14:textId="1A4C4414" w:rsidR="00A22E44" w:rsidRPr="002B1786" w:rsidRDefault="003A0A40" w:rsidP="003A0A40">
            <w:pPr>
              <w:jc w:val="both"/>
              <w:rPr>
                <w:rFonts w:ascii="標楷體" w:eastAsia="標楷體" w:hAnsi="標楷體"/>
              </w:rPr>
            </w:pPr>
            <w:r w:rsidRPr="002B1786">
              <w:rPr>
                <w:rFonts w:ascii="標楷體" w:eastAsia="標楷體" w:hAnsi="標楷體" w:hint="eastAsia"/>
                <w:sz w:val="22"/>
                <w:szCs w:val="22"/>
              </w:rPr>
              <w:t xml:space="preserve">　 新北工建字第　　　　　　　　號函</w:t>
            </w:r>
            <w:proofErr w:type="gramStart"/>
            <w:r w:rsidRPr="002B1786">
              <w:rPr>
                <w:rFonts w:ascii="標楷體" w:eastAsia="標楷體" w:hAnsi="標楷體" w:hint="eastAsia"/>
                <w:sz w:val="22"/>
                <w:szCs w:val="22"/>
              </w:rPr>
              <w:t>）</w:t>
            </w:r>
            <w:proofErr w:type="gramEnd"/>
          </w:p>
        </w:tc>
      </w:tr>
      <w:tr w:rsidR="002B1786" w:rsidRPr="002B1786" w14:paraId="47532B3E" w14:textId="77777777" w:rsidTr="002621BF">
        <w:trPr>
          <w:cantSplit/>
          <w:trHeight w:val="795"/>
        </w:trPr>
        <w:tc>
          <w:tcPr>
            <w:tcW w:w="1304" w:type="dxa"/>
            <w:tcBorders>
              <w:top w:val="single" w:sz="4" w:space="0" w:color="auto"/>
              <w:left w:val="single" w:sz="12" w:space="0" w:color="auto"/>
            </w:tcBorders>
            <w:vAlign w:val="center"/>
          </w:tcPr>
          <w:p w14:paraId="7EC7D277" w14:textId="77777777" w:rsidR="002C098E" w:rsidRPr="002B1786" w:rsidRDefault="002C098E" w:rsidP="002C098E">
            <w:pPr>
              <w:ind w:leftChars="50" w:left="120" w:rightChars="50" w:right="120"/>
              <w:jc w:val="distribute"/>
              <w:rPr>
                <w:rFonts w:ascii="標楷體" w:eastAsia="標楷體" w:hAnsi="標楷體"/>
                <w:sz w:val="22"/>
              </w:rPr>
            </w:pPr>
            <w:r w:rsidRPr="002B1786">
              <w:rPr>
                <w:rFonts w:ascii="標楷體" w:eastAsia="標楷體" w:hAnsi="標楷體" w:hint="eastAsia"/>
                <w:sz w:val="22"/>
              </w:rPr>
              <w:t>案件類別</w:t>
            </w:r>
          </w:p>
          <w:p w14:paraId="52E21983" w14:textId="77777777" w:rsidR="002C098E" w:rsidRPr="002B1786" w:rsidRDefault="002C098E" w:rsidP="002C098E">
            <w:pPr>
              <w:ind w:leftChars="50" w:left="120" w:rightChars="50" w:right="120"/>
              <w:jc w:val="distribute"/>
              <w:rPr>
                <w:rFonts w:ascii="標楷體" w:eastAsia="標楷體" w:hAnsi="標楷體"/>
                <w:sz w:val="22"/>
              </w:rPr>
            </w:pPr>
            <w:r w:rsidRPr="002B1786">
              <w:rPr>
                <w:rFonts w:ascii="標楷體" w:eastAsia="標楷體" w:hAnsi="標楷體" w:hint="eastAsia"/>
                <w:sz w:val="22"/>
              </w:rPr>
              <w:t>（可複選）</w:t>
            </w:r>
          </w:p>
        </w:tc>
        <w:tc>
          <w:tcPr>
            <w:tcW w:w="8647" w:type="dxa"/>
            <w:gridSpan w:val="5"/>
            <w:tcBorders>
              <w:top w:val="single" w:sz="4" w:space="0" w:color="auto"/>
              <w:right w:val="single" w:sz="12" w:space="0" w:color="auto"/>
            </w:tcBorders>
            <w:vAlign w:val="center"/>
          </w:tcPr>
          <w:p w14:paraId="46F9A136" w14:textId="77777777" w:rsidR="002C098E" w:rsidRPr="002B1786" w:rsidRDefault="002C098E" w:rsidP="002C098E">
            <w:pPr>
              <w:jc w:val="both"/>
              <w:rPr>
                <w:rFonts w:ascii="標楷體" w:eastAsia="標楷體" w:hAnsi="標楷體"/>
                <w:sz w:val="22"/>
              </w:rPr>
            </w:pPr>
            <w:r w:rsidRPr="002B1786">
              <w:rPr>
                <w:rFonts w:ascii="標楷體" w:eastAsia="標楷體" w:hAnsi="標楷體" w:hint="eastAsia"/>
                <w:sz w:val="22"/>
                <w:szCs w:val="22"/>
              </w:rPr>
              <w:t xml:space="preserve">□ </w:t>
            </w:r>
            <w:r w:rsidRPr="002B1786">
              <w:rPr>
                <w:rFonts w:ascii="標楷體" w:eastAsia="標楷體" w:hAnsi="標楷體" w:hint="eastAsia"/>
                <w:sz w:val="22"/>
              </w:rPr>
              <w:t xml:space="preserve">住宅、集合住宅　　</w:t>
            </w:r>
            <w:r w:rsidRPr="002B1786">
              <w:rPr>
                <w:rFonts w:ascii="標楷體" w:eastAsia="標楷體" w:hAnsi="標楷體" w:hint="eastAsia"/>
                <w:sz w:val="22"/>
                <w:szCs w:val="22"/>
              </w:rPr>
              <w:t xml:space="preserve">□ </w:t>
            </w:r>
            <w:r w:rsidRPr="002B1786">
              <w:rPr>
                <w:rFonts w:ascii="標楷體" w:eastAsia="標楷體" w:hAnsi="標楷體" w:hint="eastAsia"/>
                <w:sz w:val="22"/>
              </w:rPr>
              <w:t>套房</w:t>
            </w:r>
          </w:p>
          <w:p w14:paraId="71AA80A9" w14:textId="77777777" w:rsidR="002C098E" w:rsidRPr="002B1786" w:rsidRDefault="002C098E" w:rsidP="002C098E">
            <w:pPr>
              <w:jc w:val="both"/>
              <w:rPr>
                <w:rFonts w:ascii="標楷體" w:eastAsia="標楷體" w:hAnsi="標楷體"/>
                <w:sz w:val="22"/>
                <w:szCs w:val="22"/>
              </w:rPr>
            </w:pPr>
            <w:r w:rsidRPr="002B1786">
              <w:rPr>
                <w:rFonts w:ascii="標楷體" w:eastAsia="標楷體" w:hAnsi="標楷體" w:hint="eastAsia"/>
                <w:sz w:val="22"/>
                <w:szCs w:val="22"/>
              </w:rPr>
              <w:t>□ 非住宅　　　　　　□ 立案類（　　　　　）</w:t>
            </w:r>
          </w:p>
          <w:p w14:paraId="3516D0C0" w14:textId="77777777" w:rsidR="002C098E" w:rsidRPr="002B1786" w:rsidRDefault="002C098E" w:rsidP="002C098E">
            <w:pPr>
              <w:jc w:val="both"/>
              <w:rPr>
                <w:rFonts w:ascii="標楷體" w:eastAsia="標楷體" w:hAnsi="標楷體"/>
                <w:sz w:val="22"/>
                <w:szCs w:val="22"/>
              </w:rPr>
            </w:pPr>
            <w:r w:rsidRPr="002B1786">
              <w:rPr>
                <w:rFonts w:ascii="標楷體" w:eastAsia="標楷體" w:hAnsi="標楷體" w:hint="eastAsia"/>
                <w:sz w:val="22"/>
                <w:szCs w:val="22"/>
              </w:rPr>
              <w:t xml:space="preserve">□ </w:t>
            </w:r>
            <w:proofErr w:type="gramStart"/>
            <w:r w:rsidRPr="002B1786">
              <w:rPr>
                <w:rFonts w:ascii="標楷體" w:eastAsia="標楷體" w:hAnsi="標楷體" w:hint="eastAsia"/>
                <w:sz w:val="22"/>
                <w:szCs w:val="22"/>
              </w:rPr>
              <w:t>併</w:t>
            </w:r>
            <w:proofErr w:type="gramEnd"/>
            <w:r w:rsidRPr="002B1786">
              <w:rPr>
                <w:rFonts w:ascii="標楷體" w:eastAsia="標楷體" w:hAnsi="標楷體" w:hint="eastAsia"/>
                <w:sz w:val="22"/>
                <w:szCs w:val="22"/>
              </w:rPr>
              <w:t>案辦理一定規模</w:t>
            </w:r>
            <w:proofErr w:type="gramStart"/>
            <w:r w:rsidRPr="002B1786">
              <w:rPr>
                <w:rFonts w:ascii="標楷體" w:eastAsia="標楷體" w:hAnsi="標楷體" w:hint="eastAsia"/>
                <w:sz w:val="22"/>
                <w:szCs w:val="22"/>
              </w:rPr>
              <w:t>以下免</w:t>
            </w:r>
            <w:proofErr w:type="gramEnd"/>
            <w:r w:rsidRPr="002B1786">
              <w:rPr>
                <w:rFonts w:ascii="標楷體" w:eastAsia="標楷體" w:hAnsi="標楷體" w:hint="eastAsia"/>
                <w:sz w:val="22"/>
                <w:szCs w:val="22"/>
              </w:rPr>
              <w:t>辦理變更使用執照許可</w:t>
            </w:r>
          </w:p>
        </w:tc>
      </w:tr>
      <w:tr w:rsidR="002B1786" w:rsidRPr="002B1786" w14:paraId="44C8BF39" w14:textId="77777777" w:rsidTr="00EB112F">
        <w:trPr>
          <w:cantSplit/>
          <w:trHeight w:val="645"/>
        </w:trPr>
        <w:tc>
          <w:tcPr>
            <w:tcW w:w="1304" w:type="dxa"/>
            <w:vMerge w:val="restart"/>
            <w:tcBorders>
              <w:top w:val="single" w:sz="4" w:space="0" w:color="auto"/>
              <w:left w:val="single" w:sz="12" w:space="0" w:color="auto"/>
              <w:bottom w:val="single" w:sz="12" w:space="0" w:color="auto"/>
            </w:tcBorders>
            <w:vAlign w:val="center"/>
          </w:tcPr>
          <w:p w14:paraId="5CAECD07" w14:textId="7A0A2330" w:rsidR="002C098E" w:rsidRPr="002B1786" w:rsidRDefault="002C098E" w:rsidP="002C098E">
            <w:pPr>
              <w:ind w:leftChars="50" w:left="120" w:rightChars="50" w:right="120"/>
              <w:jc w:val="distribute"/>
              <w:rPr>
                <w:rFonts w:ascii="標楷體" w:eastAsia="標楷體" w:hAnsi="標楷體"/>
                <w:w w:val="90"/>
                <w:sz w:val="22"/>
              </w:rPr>
            </w:pPr>
            <w:r w:rsidRPr="002B1786">
              <w:rPr>
                <w:rFonts w:ascii="標楷體" w:eastAsia="標楷體" w:hAnsi="標楷體" w:hint="eastAsia"/>
                <w:sz w:val="22"/>
              </w:rPr>
              <w:t>簽章人員</w:t>
            </w:r>
          </w:p>
        </w:tc>
        <w:tc>
          <w:tcPr>
            <w:tcW w:w="3643" w:type="dxa"/>
            <w:gridSpan w:val="3"/>
            <w:vMerge w:val="restart"/>
            <w:tcBorders>
              <w:top w:val="single" w:sz="4" w:space="0" w:color="auto"/>
              <w:bottom w:val="single" w:sz="12" w:space="0" w:color="auto"/>
              <w:right w:val="single" w:sz="12" w:space="0" w:color="auto"/>
            </w:tcBorders>
            <w:vAlign w:val="bottom"/>
          </w:tcPr>
          <w:p w14:paraId="57552E41" w14:textId="33BD2089" w:rsidR="002C098E" w:rsidRPr="002B1786" w:rsidRDefault="002C098E" w:rsidP="002C098E">
            <w:pPr>
              <w:jc w:val="right"/>
              <w:rPr>
                <w:rFonts w:ascii="標楷體" w:eastAsia="標楷體" w:hAnsi="標楷體"/>
                <w:sz w:val="22"/>
              </w:rPr>
            </w:pPr>
            <w:proofErr w:type="gramStart"/>
            <w:r w:rsidRPr="002B1786">
              <w:rPr>
                <w:rFonts w:ascii="標楷體" w:eastAsia="標楷體" w:hAnsi="標楷體" w:hint="eastAsia"/>
                <w:sz w:val="20"/>
                <w:szCs w:val="20"/>
              </w:rPr>
              <w:t>（</w:t>
            </w:r>
            <w:proofErr w:type="gramEnd"/>
            <w:r w:rsidRPr="002B1786">
              <w:rPr>
                <w:rFonts w:ascii="標楷體" w:eastAsia="標楷體" w:hAnsi="標楷體" w:hint="eastAsia"/>
                <w:sz w:val="20"/>
                <w:szCs w:val="20"/>
              </w:rPr>
              <w:t>簽章人員簽章)</w:t>
            </w:r>
          </w:p>
        </w:tc>
        <w:tc>
          <w:tcPr>
            <w:tcW w:w="2551" w:type="dxa"/>
            <w:tcBorders>
              <w:top w:val="single" w:sz="12" w:space="0" w:color="auto"/>
              <w:bottom w:val="single" w:sz="12" w:space="0" w:color="auto"/>
              <w:right w:val="single" w:sz="12" w:space="0" w:color="auto"/>
            </w:tcBorders>
            <w:vAlign w:val="center"/>
          </w:tcPr>
          <w:p w14:paraId="730F483A" w14:textId="73BE3DEC" w:rsidR="002C098E" w:rsidRPr="002B1786" w:rsidRDefault="002C098E" w:rsidP="002C098E">
            <w:pPr>
              <w:jc w:val="center"/>
              <w:rPr>
                <w:rFonts w:ascii="標楷體" w:eastAsia="標楷體" w:hAnsi="標楷體"/>
                <w:sz w:val="22"/>
              </w:rPr>
            </w:pPr>
            <w:r w:rsidRPr="002B1786">
              <w:rPr>
                <w:rFonts w:ascii="標楷體" w:eastAsia="標楷體" w:hAnsi="標楷體" w:hint="eastAsia"/>
                <w:b/>
                <w:kern w:val="0"/>
              </w:rPr>
              <w:t>審查機構派任審查人員</w:t>
            </w:r>
          </w:p>
        </w:tc>
        <w:tc>
          <w:tcPr>
            <w:tcW w:w="2453" w:type="dxa"/>
            <w:vMerge w:val="restart"/>
            <w:tcBorders>
              <w:top w:val="single" w:sz="12" w:space="0" w:color="auto"/>
              <w:left w:val="single" w:sz="12" w:space="0" w:color="auto"/>
              <w:right w:val="single" w:sz="12" w:space="0" w:color="auto"/>
            </w:tcBorders>
            <w:vAlign w:val="bottom"/>
          </w:tcPr>
          <w:p w14:paraId="39531E93" w14:textId="687F3489" w:rsidR="002C098E" w:rsidRPr="002B1786" w:rsidRDefault="002C098E" w:rsidP="002C098E">
            <w:pPr>
              <w:jc w:val="center"/>
              <w:rPr>
                <w:rFonts w:ascii="標楷體" w:eastAsia="標楷體" w:hAnsi="標楷體"/>
                <w:sz w:val="22"/>
              </w:rPr>
            </w:pPr>
            <w:r w:rsidRPr="002B1786">
              <w:rPr>
                <w:rFonts w:ascii="標楷體" w:eastAsia="標楷體" w:hAnsi="標楷體" w:hint="eastAsia"/>
                <w:sz w:val="18"/>
                <w:szCs w:val="18"/>
              </w:rPr>
              <w:t>（審查機構戳記）</w:t>
            </w:r>
          </w:p>
        </w:tc>
      </w:tr>
      <w:tr w:rsidR="002B1786" w:rsidRPr="002B1786" w14:paraId="2C9E391D" w14:textId="77777777" w:rsidTr="00EB112F">
        <w:trPr>
          <w:cantSplit/>
          <w:trHeight w:val="2627"/>
        </w:trPr>
        <w:tc>
          <w:tcPr>
            <w:tcW w:w="1304" w:type="dxa"/>
            <w:vMerge/>
            <w:tcBorders>
              <w:top w:val="single" w:sz="4" w:space="0" w:color="auto"/>
              <w:left w:val="single" w:sz="12" w:space="0" w:color="auto"/>
              <w:bottom w:val="single" w:sz="12" w:space="0" w:color="auto"/>
            </w:tcBorders>
            <w:vAlign w:val="center"/>
          </w:tcPr>
          <w:p w14:paraId="28D5298E" w14:textId="77777777" w:rsidR="002C098E" w:rsidRPr="002B1786" w:rsidRDefault="002C098E" w:rsidP="002C098E">
            <w:pPr>
              <w:ind w:leftChars="50" w:left="120" w:rightChars="50" w:right="120"/>
              <w:jc w:val="distribute"/>
              <w:rPr>
                <w:rFonts w:ascii="標楷體" w:eastAsia="標楷體" w:hAnsi="標楷體"/>
                <w:sz w:val="22"/>
              </w:rPr>
            </w:pPr>
          </w:p>
        </w:tc>
        <w:tc>
          <w:tcPr>
            <w:tcW w:w="3643" w:type="dxa"/>
            <w:gridSpan w:val="3"/>
            <w:vMerge/>
            <w:tcBorders>
              <w:top w:val="single" w:sz="4" w:space="0" w:color="auto"/>
              <w:bottom w:val="single" w:sz="12" w:space="0" w:color="auto"/>
              <w:right w:val="single" w:sz="12" w:space="0" w:color="auto"/>
            </w:tcBorders>
            <w:vAlign w:val="center"/>
          </w:tcPr>
          <w:p w14:paraId="14A7EADB" w14:textId="77777777" w:rsidR="002C098E" w:rsidRPr="002B1786" w:rsidRDefault="002C098E" w:rsidP="002C098E">
            <w:pPr>
              <w:rPr>
                <w:rFonts w:ascii="標楷體" w:eastAsia="標楷體" w:hAnsi="標楷體"/>
                <w:b/>
                <w:kern w:val="0"/>
              </w:rPr>
            </w:pPr>
          </w:p>
        </w:tc>
        <w:tc>
          <w:tcPr>
            <w:tcW w:w="2551" w:type="dxa"/>
            <w:tcBorders>
              <w:top w:val="single" w:sz="12" w:space="0" w:color="auto"/>
              <w:bottom w:val="single" w:sz="12" w:space="0" w:color="auto"/>
              <w:right w:val="single" w:sz="12" w:space="0" w:color="auto"/>
            </w:tcBorders>
          </w:tcPr>
          <w:p w14:paraId="08E984DD" w14:textId="77777777" w:rsidR="002C098E" w:rsidRPr="002B1786" w:rsidRDefault="002C098E" w:rsidP="002C098E">
            <w:pPr>
              <w:jc w:val="both"/>
              <w:rPr>
                <w:rFonts w:ascii="標楷體" w:eastAsia="標楷體" w:hAnsi="標楷體"/>
                <w:sz w:val="22"/>
              </w:rPr>
            </w:pPr>
          </w:p>
        </w:tc>
        <w:tc>
          <w:tcPr>
            <w:tcW w:w="2453" w:type="dxa"/>
            <w:vMerge/>
            <w:tcBorders>
              <w:left w:val="single" w:sz="12" w:space="0" w:color="auto"/>
              <w:bottom w:val="single" w:sz="12" w:space="0" w:color="auto"/>
              <w:right w:val="single" w:sz="12" w:space="0" w:color="auto"/>
            </w:tcBorders>
            <w:vAlign w:val="bottom"/>
          </w:tcPr>
          <w:p w14:paraId="019AD9B2" w14:textId="77777777" w:rsidR="002C098E" w:rsidRPr="002B1786" w:rsidRDefault="002C098E" w:rsidP="002C098E">
            <w:pPr>
              <w:jc w:val="center"/>
              <w:rPr>
                <w:rFonts w:ascii="標楷體" w:eastAsia="標楷體" w:hAnsi="標楷體"/>
                <w:sz w:val="18"/>
                <w:szCs w:val="18"/>
              </w:rPr>
            </w:pPr>
          </w:p>
        </w:tc>
      </w:tr>
      <w:tr w:rsidR="002B1786" w:rsidRPr="002B1786" w14:paraId="5D0048CC" w14:textId="77777777" w:rsidTr="002621BF">
        <w:trPr>
          <w:cantSplit/>
        </w:trPr>
        <w:tc>
          <w:tcPr>
            <w:tcW w:w="1304" w:type="dxa"/>
            <w:tcBorders>
              <w:top w:val="single" w:sz="4" w:space="0" w:color="auto"/>
              <w:left w:val="single" w:sz="12" w:space="0" w:color="auto"/>
              <w:bottom w:val="single" w:sz="4" w:space="0" w:color="auto"/>
            </w:tcBorders>
            <w:vAlign w:val="center"/>
          </w:tcPr>
          <w:p w14:paraId="3AA1EC91" w14:textId="77777777" w:rsidR="002C098E" w:rsidRPr="002B1786" w:rsidRDefault="002C098E" w:rsidP="002C098E">
            <w:pPr>
              <w:ind w:leftChars="50" w:left="120" w:rightChars="50" w:right="120"/>
              <w:jc w:val="distribute"/>
              <w:rPr>
                <w:rFonts w:ascii="標楷體" w:eastAsia="標楷體" w:hAnsi="標楷體"/>
                <w:w w:val="90"/>
                <w:sz w:val="22"/>
              </w:rPr>
            </w:pPr>
            <w:r w:rsidRPr="002B1786">
              <w:rPr>
                <w:rFonts w:ascii="標楷體" w:eastAsia="標楷體" w:hAnsi="標楷體" w:hint="eastAsia"/>
                <w:w w:val="90"/>
                <w:sz w:val="22"/>
              </w:rPr>
              <w:t>綜合審查</w:t>
            </w:r>
          </w:p>
          <w:p w14:paraId="70FD530F" w14:textId="77777777" w:rsidR="002C098E" w:rsidRPr="002B1786" w:rsidRDefault="002C098E" w:rsidP="002C098E">
            <w:pPr>
              <w:ind w:leftChars="50" w:left="120" w:rightChars="50" w:right="120"/>
              <w:jc w:val="distribute"/>
              <w:rPr>
                <w:rFonts w:ascii="標楷體" w:eastAsia="標楷體" w:hAnsi="標楷體"/>
                <w:w w:val="90"/>
                <w:sz w:val="22"/>
              </w:rPr>
            </w:pPr>
            <w:r w:rsidRPr="002B1786">
              <w:rPr>
                <w:rFonts w:ascii="標楷體" w:eastAsia="標楷體" w:hAnsi="標楷體" w:hint="eastAsia"/>
                <w:w w:val="90"/>
                <w:sz w:val="22"/>
              </w:rPr>
              <w:t>意見</w:t>
            </w:r>
          </w:p>
        </w:tc>
        <w:tc>
          <w:tcPr>
            <w:tcW w:w="8647" w:type="dxa"/>
            <w:gridSpan w:val="5"/>
            <w:tcBorders>
              <w:top w:val="single" w:sz="4" w:space="0" w:color="auto"/>
              <w:bottom w:val="single" w:sz="4" w:space="0" w:color="auto"/>
            </w:tcBorders>
            <w:vAlign w:val="center"/>
          </w:tcPr>
          <w:p w14:paraId="4168653A" w14:textId="0643CF61" w:rsidR="002C098E" w:rsidRPr="002B1786" w:rsidRDefault="002C098E" w:rsidP="002C098E">
            <w:pPr>
              <w:spacing w:line="320" w:lineRule="exact"/>
              <w:ind w:rightChars="50" w:right="120"/>
              <w:jc w:val="both"/>
              <w:rPr>
                <w:rFonts w:ascii="標楷體" w:eastAsia="標楷體" w:hAnsi="標楷體"/>
                <w:sz w:val="22"/>
              </w:rPr>
            </w:pPr>
            <w:r w:rsidRPr="002B1786">
              <w:rPr>
                <w:rFonts w:ascii="標楷體" w:eastAsia="標楷體" w:hAnsi="標楷體" w:hint="eastAsia"/>
                <w:sz w:val="22"/>
              </w:rPr>
              <w:t xml:space="preserve"> □ 本案審查結果，相關文件齊全且符合規定，請工務局核發室內裝修合格證明。</w:t>
            </w:r>
          </w:p>
        </w:tc>
      </w:tr>
      <w:tr w:rsidR="002B1786" w:rsidRPr="002B1786" w14:paraId="72D09CC4" w14:textId="77777777" w:rsidTr="002621BF">
        <w:trPr>
          <w:cantSplit/>
          <w:trHeight w:val="1574"/>
        </w:trPr>
        <w:tc>
          <w:tcPr>
            <w:tcW w:w="1304" w:type="dxa"/>
            <w:tcBorders>
              <w:top w:val="single" w:sz="4" w:space="0" w:color="auto"/>
              <w:left w:val="single" w:sz="12" w:space="0" w:color="auto"/>
              <w:bottom w:val="single" w:sz="4" w:space="0" w:color="auto"/>
            </w:tcBorders>
            <w:vAlign w:val="center"/>
          </w:tcPr>
          <w:p w14:paraId="6EF59512" w14:textId="77777777" w:rsidR="002C098E" w:rsidRPr="002B1786" w:rsidRDefault="002C098E" w:rsidP="002C098E">
            <w:pPr>
              <w:snapToGrid w:val="0"/>
              <w:ind w:leftChars="50" w:left="120" w:rightChars="50" w:right="120"/>
              <w:jc w:val="distribute"/>
              <w:rPr>
                <w:rFonts w:ascii="標楷體" w:eastAsia="標楷體" w:hAnsi="標楷體"/>
                <w:w w:val="90"/>
                <w:sz w:val="22"/>
              </w:rPr>
            </w:pPr>
            <w:r w:rsidRPr="002B1786">
              <w:rPr>
                <w:rFonts w:ascii="標楷體" w:eastAsia="標楷體" w:hAnsi="標楷體" w:hint="eastAsia"/>
                <w:w w:val="90"/>
                <w:sz w:val="22"/>
              </w:rPr>
              <w:t>備註事項（視案情勾填可複選）</w:t>
            </w:r>
          </w:p>
          <w:p w14:paraId="5E64C102" w14:textId="77777777" w:rsidR="002C098E" w:rsidRPr="002B1786" w:rsidRDefault="002C098E" w:rsidP="002C098E">
            <w:pPr>
              <w:snapToGrid w:val="0"/>
              <w:ind w:leftChars="50" w:left="120" w:rightChars="50" w:right="120"/>
              <w:jc w:val="distribute"/>
              <w:rPr>
                <w:rFonts w:ascii="標楷體" w:eastAsia="標楷體" w:hAnsi="標楷體"/>
                <w:w w:val="90"/>
                <w:sz w:val="22"/>
              </w:rPr>
            </w:pPr>
            <w:r w:rsidRPr="002B1786">
              <w:rPr>
                <w:rFonts w:ascii="標楷體" w:eastAsia="標楷體" w:hAnsi="標楷體" w:hint="eastAsia"/>
                <w:w w:val="90"/>
                <w:sz w:val="22"/>
              </w:rPr>
              <w:t>（審查機構勾選）</w:t>
            </w:r>
          </w:p>
        </w:tc>
        <w:tc>
          <w:tcPr>
            <w:tcW w:w="8647" w:type="dxa"/>
            <w:gridSpan w:val="5"/>
            <w:tcBorders>
              <w:top w:val="single" w:sz="4" w:space="0" w:color="auto"/>
              <w:bottom w:val="single" w:sz="4" w:space="0" w:color="auto"/>
            </w:tcBorders>
            <w:vAlign w:val="center"/>
          </w:tcPr>
          <w:p w14:paraId="5A4D521A" w14:textId="61021A29" w:rsidR="002C098E" w:rsidRPr="002B1786" w:rsidRDefault="002C098E" w:rsidP="002C098E">
            <w:pPr>
              <w:spacing w:line="400" w:lineRule="exact"/>
              <w:ind w:left="462" w:rightChars="50" w:right="120" w:hangingChars="210" w:hanging="462"/>
              <w:jc w:val="both"/>
              <w:rPr>
                <w:rFonts w:ascii="標楷體" w:eastAsia="標楷體" w:hAnsi="標楷體"/>
                <w:sz w:val="22"/>
                <w:szCs w:val="22"/>
              </w:rPr>
            </w:pPr>
            <w:r w:rsidRPr="002B1786">
              <w:rPr>
                <w:rFonts w:ascii="標楷體" w:eastAsia="標楷體" w:hAnsi="標楷體" w:hint="eastAsia"/>
                <w:sz w:val="22"/>
              </w:rPr>
              <w:t xml:space="preserve"> □ 本案涉及違章建築部分，</w:t>
            </w:r>
            <w:r w:rsidR="0097346C" w:rsidRPr="002B1786">
              <w:rPr>
                <w:rFonts w:ascii="標楷體" w:eastAsia="標楷體" w:hAnsi="標楷體" w:hint="eastAsia"/>
                <w:sz w:val="22"/>
              </w:rPr>
              <w:t>檢附</w:t>
            </w:r>
            <w:r w:rsidRPr="002B1786">
              <w:rPr>
                <w:rFonts w:ascii="標楷體" w:eastAsia="標楷體" w:hAnsi="標楷體" w:hint="eastAsia"/>
                <w:sz w:val="22"/>
              </w:rPr>
              <w:t>違建照片及拍攝位置索引圖</w:t>
            </w:r>
            <w:r w:rsidR="00055DE5" w:rsidRPr="002B1786">
              <w:rPr>
                <w:rFonts w:ascii="標楷體" w:eastAsia="標楷體" w:hAnsi="標楷體" w:hint="eastAsia"/>
                <w:sz w:val="22"/>
              </w:rPr>
              <w:t>依</w:t>
            </w:r>
            <w:r w:rsidRPr="002B1786">
              <w:rPr>
                <w:rFonts w:ascii="標楷體" w:eastAsia="標楷體" w:hAnsi="標楷體" w:hint="eastAsia"/>
                <w:sz w:val="22"/>
              </w:rPr>
              <w:t>本市違建程序辦理。</w:t>
            </w:r>
          </w:p>
          <w:p w14:paraId="63538A42" w14:textId="58C48B56" w:rsidR="002C098E" w:rsidRPr="002B1786" w:rsidRDefault="002C098E" w:rsidP="002C098E">
            <w:pPr>
              <w:spacing w:line="400" w:lineRule="exact"/>
              <w:ind w:left="462" w:rightChars="50" w:right="120" w:hangingChars="210" w:hanging="462"/>
              <w:jc w:val="both"/>
              <w:rPr>
                <w:rFonts w:ascii="標楷體" w:eastAsia="標楷體" w:hAnsi="標楷體"/>
                <w:sz w:val="22"/>
              </w:rPr>
            </w:pPr>
            <w:r w:rsidRPr="002B1786">
              <w:rPr>
                <w:rFonts w:ascii="標楷體" w:eastAsia="標楷體" w:hAnsi="標楷體" w:hint="eastAsia"/>
                <w:sz w:val="22"/>
              </w:rPr>
              <w:t xml:space="preserve"> □ 本案涉及違章建築部分，已自行拆除或恢復原狀，檢附施工前後相片、圖說。</w:t>
            </w:r>
          </w:p>
          <w:p w14:paraId="16EBE583" w14:textId="1095C985" w:rsidR="002C098E" w:rsidRPr="002B1786" w:rsidRDefault="002C098E" w:rsidP="002C098E">
            <w:pPr>
              <w:spacing w:line="400" w:lineRule="exact"/>
              <w:ind w:left="462" w:rightChars="50" w:right="120" w:hangingChars="210" w:hanging="462"/>
              <w:jc w:val="both"/>
              <w:rPr>
                <w:rFonts w:ascii="標楷體" w:eastAsia="標楷體" w:hAnsi="標楷體"/>
                <w:sz w:val="22"/>
              </w:rPr>
            </w:pPr>
            <w:r w:rsidRPr="002B1786">
              <w:rPr>
                <w:rFonts w:ascii="標楷體" w:eastAsia="標楷體" w:hAnsi="標楷體" w:hint="eastAsia"/>
                <w:sz w:val="22"/>
              </w:rPr>
              <w:t xml:space="preserve"> □ 其他：</w:t>
            </w:r>
            <w:r w:rsidRPr="002B1786">
              <w:rPr>
                <w:rFonts w:ascii="標楷體" w:eastAsia="標楷體" w:hAnsi="標楷體" w:hint="eastAsia"/>
                <w:sz w:val="22"/>
                <w:u w:val="single"/>
              </w:rPr>
              <w:t xml:space="preserve">                                                        </w:t>
            </w:r>
          </w:p>
        </w:tc>
      </w:tr>
      <w:tr w:rsidR="002B1786" w:rsidRPr="002B1786" w14:paraId="6FC00F98" w14:textId="77777777" w:rsidTr="002621BF">
        <w:trPr>
          <w:cantSplit/>
          <w:trHeight w:val="1267"/>
        </w:trPr>
        <w:tc>
          <w:tcPr>
            <w:tcW w:w="9951" w:type="dxa"/>
            <w:gridSpan w:val="6"/>
            <w:tcBorders>
              <w:top w:val="single" w:sz="4" w:space="0" w:color="auto"/>
              <w:left w:val="single" w:sz="12" w:space="0" w:color="auto"/>
              <w:bottom w:val="single" w:sz="12" w:space="0" w:color="auto"/>
            </w:tcBorders>
            <w:vAlign w:val="center"/>
          </w:tcPr>
          <w:p w14:paraId="481B04A9" w14:textId="77777777" w:rsidR="002C098E" w:rsidRPr="002B1786" w:rsidRDefault="002C098E" w:rsidP="002C098E">
            <w:pPr>
              <w:spacing w:line="240" w:lineRule="exact"/>
              <w:ind w:left="120" w:rightChars="50" w:right="120"/>
              <w:jc w:val="both"/>
              <w:rPr>
                <w:rFonts w:ascii="標楷體" w:eastAsia="標楷體" w:hAnsi="標楷體"/>
                <w:sz w:val="20"/>
                <w:szCs w:val="20"/>
              </w:rPr>
            </w:pPr>
            <w:proofErr w:type="gramStart"/>
            <w:r w:rsidRPr="002B1786">
              <w:rPr>
                <w:rFonts w:ascii="標楷體" w:eastAsia="標楷體" w:hAnsi="標楷體" w:hint="eastAsia"/>
                <w:sz w:val="20"/>
                <w:szCs w:val="20"/>
              </w:rPr>
              <w:t>註</w:t>
            </w:r>
            <w:proofErr w:type="gramEnd"/>
            <w:r w:rsidRPr="002B1786">
              <w:rPr>
                <w:rFonts w:ascii="標楷體" w:eastAsia="標楷體" w:hAnsi="標楷體" w:hint="eastAsia"/>
                <w:sz w:val="20"/>
                <w:szCs w:val="20"/>
              </w:rPr>
              <w:t>：</w:t>
            </w:r>
          </w:p>
          <w:p w14:paraId="4F8EB22B" w14:textId="77777777" w:rsidR="002C098E" w:rsidRPr="002B1786" w:rsidRDefault="002C098E" w:rsidP="002C098E">
            <w:pPr>
              <w:numPr>
                <w:ilvl w:val="0"/>
                <w:numId w:val="15"/>
              </w:numPr>
              <w:spacing w:line="240" w:lineRule="exact"/>
              <w:ind w:left="426" w:rightChars="50" w:right="120" w:hanging="226"/>
              <w:jc w:val="both"/>
              <w:rPr>
                <w:rFonts w:ascii="標楷體" w:eastAsia="標楷體" w:hAnsi="標楷體" w:cs="新細明體"/>
                <w:bCs/>
                <w:kern w:val="0"/>
                <w:sz w:val="20"/>
                <w:szCs w:val="20"/>
              </w:rPr>
            </w:pPr>
            <w:r w:rsidRPr="002B1786">
              <w:rPr>
                <w:rFonts w:ascii="標楷體" w:eastAsia="標楷體" w:hAnsi="標楷體" w:hint="eastAsia"/>
                <w:sz w:val="20"/>
                <w:szCs w:val="20"/>
              </w:rPr>
              <w:t>本表所稱審查人員，應符合建築物室內裝修管理辦法第八條所稱之審查人員</w:t>
            </w:r>
            <w:r w:rsidRPr="002B1786">
              <w:rPr>
                <w:rFonts w:ascii="標楷體" w:eastAsia="標楷體" w:hAnsi="標楷體" w:cs="新細明體" w:hint="eastAsia"/>
                <w:bCs/>
                <w:kern w:val="0"/>
                <w:sz w:val="20"/>
                <w:szCs w:val="20"/>
              </w:rPr>
              <w:t>。</w:t>
            </w:r>
          </w:p>
          <w:p w14:paraId="3055EF3E" w14:textId="2DF0E1B3" w:rsidR="002C098E" w:rsidRPr="002B1786" w:rsidRDefault="002C098E" w:rsidP="002C098E">
            <w:pPr>
              <w:numPr>
                <w:ilvl w:val="0"/>
                <w:numId w:val="15"/>
              </w:numPr>
              <w:spacing w:line="240" w:lineRule="exact"/>
              <w:ind w:left="426" w:rightChars="50" w:right="120" w:hanging="226"/>
              <w:jc w:val="both"/>
              <w:rPr>
                <w:rFonts w:ascii="標楷體" w:eastAsia="標楷體" w:hAnsi="標楷體" w:cs="新細明體"/>
                <w:bCs/>
                <w:kern w:val="0"/>
                <w:sz w:val="20"/>
                <w:szCs w:val="20"/>
              </w:rPr>
            </w:pPr>
            <w:r w:rsidRPr="002B1786">
              <w:rPr>
                <w:rFonts w:ascii="標楷體" w:eastAsia="標楷體" w:hAnsi="標楷體" w:cs="新細明體" w:hint="eastAsia"/>
                <w:bCs/>
                <w:kern w:val="0"/>
                <w:sz w:val="20"/>
                <w:szCs w:val="20"/>
              </w:rPr>
              <w:t>本表所稱簽章人員，係經依法登記開業之建築師或室內裝修業專業設計技術人員，始得為之。並依建築法、建築物室內裝修管理辦法及建築技術規則及其有關規定權責辦理。</w:t>
            </w:r>
          </w:p>
          <w:p w14:paraId="6BC7EC45" w14:textId="0549D707" w:rsidR="002C098E" w:rsidRPr="002B1786" w:rsidRDefault="002C098E" w:rsidP="002C098E">
            <w:pPr>
              <w:numPr>
                <w:ilvl w:val="0"/>
                <w:numId w:val="15"/>
              </w:numPr>
              <w:spacing w:line="240" w:lineRule="exact"/>
              <w:ind w:left="426" w:rightChars="50" w:right="120" w:hanging="226"/>
              <w:jc w:val="both"/>
              <w:rPr>
                <w:rFonts w:ascii="標楷體" w:eastAsia="標楷體" w:hAnsi="標楷體" w:cs="新細明體"/>
                <w:bCs/>
                <w:kern w:val="0"/>
                <w:sz w:val="20"/>
                <w:szCs w:val="20"/>
              </w:rPr>
            </w:pPr>
            <w:r w:rsidRPr="002B1786">
              <w:rPr>
                <w:rFonts w:ascii="標楷體" w:eastAsia="標楷體" w:hAnsi="標楷體" w:hint="eastAsia"/>
                <w:sz w:val="20"/>
                <w:szCs w:val="20"/>
              </w:rPr>
              <w:t>表列□內容應逐項填寫，不可空白 (符合勾選事項者打“ˇ”；無關</w:t>
            </w:r>
            <w:r w:rsidR="005B525B" w:rsidRPr="002B1786">
              <w:rPr>
                <w:rFonts w:ascii="標楷體" w:eastAsia="標楷體" w:hAnsi="標楷體" w:hint="eastAsia"/>
                <w:sz w:val="20"/>
                <w:szCs w:val="20"/>
              </w:rPr>
              <w:t>或未涉及</w:t>
            </w:r>
            <w:r w:rsidRPr="002B1786">
              <w:rPr>
                <w:rFonts w:ascii="標楷體" w:eastAsia="標楷體" w:hAnsi="標楷體" w:hint="eastAsia"/>
                <w:sz w:val="20"/>
                <w:szCs w:val="20"/>
              </w:rPr>
              <w:t>事項打“／”）</w:t>
            </w:r>
          </w:p>
        </w:tc>
      </w:tr>
    </w:tbl>
    <w:p w14:paraId="3623363A" w14:textId="21ECF0ED" w:rsidR="006126D5" w:rsidRPr="002B1786" w:rsidRDefault="006126D5" w:rsidP="006126D5">
      <w:pPr>
        <w:spacing w:beforeLines="30" w:before="108" w:afterLines="30" w:after="108"/>
        <w:jc w:val="both"/>
        <w:rPr>
          <w:rFonts w:ascii="新細明體" w:hAnsi="新細明體"/>
          <w:b/>
          <w:sz w:val="20"/>
          <w:szCs w:val="20"/>
        </w:rPr>
      </w:pPr>
      <w:r w:rsidRPr="002B1786">
        <w:rPr>
          <w:rFonts w:ascii="標楷體" w:eastAsia="標楷體" w:hAnsi="標楷體" w:hint="eastAsia"/>
        </w:rPr>
        <w:t>【貳、簽</w:t>
      </w:r>
      <w:r w:rsidR="00135237" w:rsidRPr="002B1786">
        <w:rPr>
          <w:rFonts w:ascii="標楷體" w:eastAsia="標楷體" w:hAnsi="標楷體" w:hint="eastAsia"/>
        </w:rPr>
        <w:t>章</w:t>
      </w:r>
      <w:r w:rsidRPr="002B1786">
        <w:rPr>
          <w:rFonts w:ascii="標楷體" w:eastAsia="標楷體" w:hAnsi="標楷體" w:hint="eastAsia"/>
        </w:rPr>
        <w:t>人員審查事項-由簽</w:t>
      </w:r>
      <w:r w:rsidR="00135237" w:rsidRPr="002B1786">
        <w:rPr>
          <w:rFonts w:ascii="標楷體" w:eastAsia="標楷體" w:hAnsi="標楷體" w:hint="eastAsia"/>
        </w:rPr>
        <w:t>章</w:t>
      </w:r>
      <w:r w:rsidRPr="002B1786">
        <w:rPr>
          <w:rFonts w:ascii="標楷體" w:eastAsia="標楷體" w:hAnsi="標楷體" w:hint="eastAsia"/>
        </w:rPr>
        <w:t>人員填寫】</w:t>
      </w:r>
    </w:p>
    <w:tbl>
      <w:tblPr>
        <w:tblW w:w="99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4"/>
        <w:gridCol w:w="952"/>
        <w:gridCol w:w="958"/>
        <w:gridCol w:w="7507"/>
      </w:tblGrid>
      <w:tr w:rsidR="002B1786" w:rsidRPr="002B1786" w14:paraId="6CCEDDA9" w14:textId="77777777" w:rsidTr="00EA3DA7">
        <w:tc>
          <w:tcPr>
            <w:tcW w:w="9951" w:type="dxa"/>
            <w:gridSpan w:val="4"/>
            <w:shd w:val="clear" w:color="auto" w:fill="auto"/>
            <w:tcMar>
              <w:left w:w="57" w:type="dxa"/>
              <w:right w:w="57" w:type="dxa"/>
            </w:tcMar>
            <w:vAlign w:val="center"/>
          </w:tcPr>
          <w:p w14:paraId="7FE41A38" w14:textId="5E11584A" w:rsidR="006126D5" w:rsidRPr="002B1786" w:rsidRDefault="006126D5" w:rsidP="006126D5">
            <w:pPr>
              <w:spacing w:beforeLines="10" w:before="36" w:afterLines="10" w:after="36" w:line="200" w:lineRule="exact"/>
              <w:rPr>
                <w:rFonts w:ascii="標楷體" w:eastAsia="標楷體" w:hAnsi="標楷體"/>
                <w:sz w:val="20"/>
                <w:szCs w:val="20"/>
              </w:rPr>
            </w:pPr>
            <w:r w:rsidRPr="002B1786">
              <w:rPr>
                <w:rFonts w:ascii="標楷體" w:eastAsia="標楷體" w:hAnsi="標楷體" w:hint="eastAsia"/>
                <w:sz w:val="20"/>
                <w:szCs w:val="20"/>
              </w:rPr>
              <w:t>簽</w:t>
            </w:r>
            <w:r w:rsidR="00135237" w:rsidRPr="002B1786">
              <w:rPr>
                <w:rFonts w:ascii="標楷體" w:eastAsia="標楷體" w:hAnsi="標楷體" w:hint="eastAsia"/>
                <w:sz w:val="20"/>
                <w:szCs w:val="20"/>
              </w:rPr>
              <w:t>章</w:t>
            </w:r>
            <w:r w:rsidRPr="002B1786">
              <w:rPr>
                <w:rFonts w:ascii="標楷體" w:eastAsia="標楷體" w:hAnsi="標楷體" w:hint="eastAsia"/>
                <w:sz w:val="20"/>
                <w:szCs w:val="20"/>
              </w:rPr>
              <w:t>人員</w:t>
            </w:r>
            <w:proofErr w:type="gramStart"/>
            <w:r w:rsidRPr="002B1786">
              <w:rPr>
                <w:rFonts w:ascii="標楷體" w:eastAsia="標楷體" w:hAnsi="標楷體" w:hint="eastAsia"/>
                <w:sz w:val="20"/>
                <w:szCs w:val="20"/>
              </w:rPr>
              <w:t>應就表列</w:t>
            </w:r>
            <w:proofErr w:type="gramEnd"/>
            <w:r w:rsidRPr="002B1786">
              <w:rPr>
                <w:rFonts w:ascii="標楷體" w:eastAsia="標楷體" w:hAnsi="標楷體" w:hint="eastAsia"/>
                <w:sz w:val="20"/>
                <w:szCs w:val="20"/>
              </w:rPr>
              <w:t>項目之「審查結果」及「審查內容」欄項</w:t>
            </w:r>
            <w:proofErr w:type="gramStart"/>
            <w:r w:rsidRPr="002B1786">
              <w:rPr>
                <w:rFonts w:ascii="標楷體" w:eastAsia="標楷體" w:hAnsi="標楷體" w:hint="eastAsia"/>
                <w:sz w:val="20"/>
                <w:szCs w:val="20"/>
              </w:rPr>
              <w:t>內填選適當</w:t>
            </w:r>
            <w:proofErr w:type="gramEnd"/>
            <w:r w:rsidRPr="002B1786">
              <w:rPr>
                <w:rFonts w:ascii="標楷體" w:eastAsia="標楷體" w:hAnsi="標楷體" w:hint="eastAsia"/>
                <w:sz w:val="20"/>
                <w:szCs w:val="20"/>
              </w:rPr>
              <w:t>條件(逐項填寫，不可空白；符合勾選事項者打“ˇ”；無關</w:t>
            </w:r>
            <w:r w:rsidR="0092426C" w:rsidRPr="002B1786">
              <w:rPr>
                <w:rFonts w:ascii="標楷體" w:eastAsia="標楷體" w:hAnsi="標楷體" w:hint="eastAsia"/>
                <w:sz w:val="20"/>
                <w:szCs w:val="20"/>
              </w:rPr>
              <w:t>或未涉及</w:t>
            </w:r>
            <w:r w:rsidRPr="002B1786">
              <w:rPr>
                <w:rFonts w:ascii="標楷體" w:eastAsia="標楷體" w:hAnsi="標楷體" w:hint="eastAsia"/>
                <w:sz w:val="20"/>
                <w:szCs w:val="20"/>
              </w:rPr>
              <w:t>事項打“／”）。</w:t>
            </w:r>
          </w:p>
        </w:tc>
      </w:tr>
      <w:tr w:rsidR="002B1786" w:rsidRPr="002B1786" w14:paraId="4C1037AB" w14:textId="77777777" w:rsidTr="00C40A2D">
        <w:tc>
          <w:tcPr>
            <w:tcW w:w="534" w:type="dxa"/>
            <w:tcBorders>
              <w:bottom w:val="single" w:sz="4" w:space="0" w:color="auto"/>
            </w:tcBorders>
            <w:shd w:val="clear" w:color="auto" w:fill="auto"/>
            <w:tcMar>
              <w:left w:w="57" w:type="dxa"/>
              <w:right w:w="57" w:type="dxa"/>
            </w:tcMar>
            <w:vAlign w:val="center"/>
          </w:tcPr>
          <w:p w14:paraId="571A9E65" w14:textId="77777777" w:rsidR="006A266E" w:rsidRPr="002B1786" w:rsidRDefault="006A266E" w:rsidP="0073462F">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項次</w:t>
            </w:r>
          </w:p>
        </w:tc>
        <w:tc>
          <w:tcPr>
            <w:tcW w:w="952" w:type="dxa"/>
            <w:tcBorders>
              <w:bottom w:val="single" w:sz="4" w:space="0" w:color="auto"/>
            </w:tcBorders>
            <w:shd w:val="clear" w:color="auto" w:fill="auto"/>
            <w:tcMar>
              <w:left w:w="57" w:type="dxa"/>
              <w:right w:w="57" w:type="dxa"/>
            </w:tcMar>
            <w:vAlign w:val="center"/>
          </w:tcPr>
          <w:p w14:paraId="333B683A" w14:textId="77777777" w:rsidR="006A266E" w:rsidRPr="002B1786" w:rsidRDefault="006126D5" w:rsidP="0073462F">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審查</w:t>
            </w:r>
            <w:r w:rsidR="006A266E" w:rsidRPr="002B1786">
              <w:rPr>
                <w:rFonts w:ascii="標楷體" w:eastAsia="標楷體" w:hAnsi="標楷體" w:hint="eastAsia"/>
                <w:sz w:val="20"/>
                <w:szCs w:val="20"/>
              </w:rPr>
              <w:t>項目</w:t>
            </w:r>
          </w:p>
        </w:tc>
        <w:tc>
          <w:tcPr>
            <w:tcW w:w="958" w:type="dxa"/>
            <w:tcBorders>
              <w:bottom w:val="single" w:sz="4" w:space="0" w:color="auto"/>
            </w:tcBorders>
            <w:shd w:val="clear" w:color="auto" w:fill="auto"/>
            <w:tcMar>
              <w:left w:w="57" w:type="dxa"/>
              <w:right w:w="57" w:type="dxa"/>
            </w:tcMar>
            <w:vAlign w:val="center"/>
          </w:tcPr>
          <w:p w14:paraId="091A4341" w14:textId="77777777" w:rsidR="006A266E" w:rsidRPr="002B1786" w:rsidRDefault="006126D5" w:rsidP="0073462F">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審查</w:t>
            </w:r>
            <w:r w:rsidR="006A266E" w:rsidRPr="002B1786">
              <w:rPr>
                <w:rFonts w:ascii="標楷體" w:eastAsia="標楷體" w:hAnsi="標楷體" w:hint="eastAsia"/>
                <w:sz w:val="20"/>
                <w:szCs w:val="20"/>
              </w:rPr>
              <w:t>結果</w:t>
            </w:r>
          </w:p>
        </w:tc>
        <w:tc>
          <w:tcPr>
            <w:tcW w:w="7507" w:type="dxa"/>
            <w:tcBorders>
              <w:bottom w:val="single" w:sz="4" w:space="0" w:color="auto"/>
            </w:tcBorders>
            <w:shd w:val="clear" w:color="auto" w:fill="auto"/>
            <w:vAlign w:val="center"/>
          </w:tcPr>
          <w:p w14:paraId="4F92C158" w14:textId="77777777" w:rsidR="006A266E" w:rsidRPr="002B1786" w:rsidRDefault="006126D5" w:rsidP="006126D5">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pacing w:val="366"/>
                <w:kern w:val="0"/>
                <w:sz w:val="20"/>
                <w:szCs w:val="20"/>
                <w:fitText w:val="3000" w:id="-745331199"/>
              </w:rPr>
              <w:t>審查</w:t>
            </w:r>
            <w:r w:rsidR="006A266E" w:rsidRPr="002B1786">
              <w:rPr>
                <w:rFonts w:ascii="標楷體" w:eastAsia="標楷體" w:hAnsi="標楷體" w:hint="eastAsia"/>
                <w:spacing w:val="366"/>
                <w:kern w:val="0"/>
                <w:sz w:val="20"/>
                <w:szCs w:val="20"/>
                <w:fitText w:val="3000" w:id="-745331199"/>
              </w:rPr>
              <w:t>內</w:t>
            </w:r>
            <w:r w:rsidR="006A266E" w:rsidRPr="002B1786">
              <w:rPr>
                <w:rFonts w:ascii="標楷體" w:eastAsia="標楷體" w:hAnsi="標楷體" w:hint="eastAsia"/>
                <w:spacing w:val="2"/>
                <w:kern w:val="0"/>
                <w:sz w:val="20"/>
                <w:szCs w:val="20"/>
                <w:fitText w:val="3000" w:id="-745331199"/>
              </w:rPr>
              <w:t>容</w:t>
            </w:r>
          </w:p>
        </w:tc>
      </w:tr>
      <w:tr w:rsidR="002B1786" w:rsidRPr="002B1786" w14:paraId="3662B497" w14:textId="77777777" w:rsidTr="00C40A2D">
        <w:trPr>
          <w:trHeight w:val="106"/>
        </w:trPr>
        <w:tc>
          <w:tcPr>
            <w:tcW w:w="534" w:type="dxa"/>
            <w:vMerge w:val="restart"/>
            <w:tcBorders>
              <w:top w:val="single" w:sz="4" w:space="0" w:color="auto"/>
              <w:bottom w:val="single" w:sz="4" w:space="0" w:color="auto"/>
            </w:tcBorders>
            <w:shd w:val="clear" w:color="auto" w:fill="auto"/>
            <w:tcMar>
              <w:left w:w="57" w:type="dxa"/>
              <w:right w:w="57" w:type="dxa"/>
            </w:tcMar>
            <w:vAlign w:val="center"/>
          </w:tcPr>
          <w:p w14:paraId="253467C6" w14:textId="77777777" w:rsidR="00C3084E" w:rsidRPr="002B1786" w:rsidRDefault="00EA05A1" w:rsidP="0073462F">
            <w:pPr>
              <w:spacing w:beforeLines="10" w:before="36" w:afterLines="10" w:after="36" w:line="200" w:lineRule="exact"/>
              <w:jc w:val="center"/>
              <w:rPr>
                <w:rFonts w:ascii="標楷體" w:eastAsia="標楷體" w:hAnsi="標楷體"/>
                <w:sz w:val="20"/>
                <w:szCs w:val="20"/>
              </w:rPr>
            </w:pPr>
            <w:proofErr w:type="gramStart"/>
            <w:r w:rsidRPr="002B1786">
              <w:rPr>
                <w:rFonts w:ascii="標楷體" w:eastAsia="標楷體" w:hAnsi="標楷體" w:hint="eastAsia"/>
                <w:sz w:val="20"/>
                <w:szCs w:val="20"/>
              </w:rPr>
              <w:t>一</w:t>
            </w:r>
            <w:proofErr w:type="gramEnd"/>
          </w:p>
        </w:tc>
        <w:tc>
          <w:tcPr>
            <w:tcW w:w="952" w:type="dxa"/>
            <w:vMerge w:val="restart"/>
            <w:tcBorders>
              <w:top w:val="single" w:sz="4" w:space="0" w:color="auto"/>
              <w:bottom w:val="single" w:sz="4" w:space="0" w:color="auto"/>
            </w:tcBorders>
            <w:shd w:val="clear" w:color="auto" w:fill="auto"/>
            <w:tcMar>
              <w:left w:w="57" w:type="dxa"/>
              <w:right w:w="57" w:type="dxa"/>
            </w:tcMar>
            <w:vAlign w:val="center"/>
          </w:tcPr>
          <w:p w14:paraId="667DE9CC" w14:textId="5C907B18" w:rsidR="00C3084E" w:rsidRPr="002B1786" w:rsidRDefault="00C3084E" w:rsidP="003572CD">
            <w:pPr>
              <w:spacing w:beforeLines="10" w:before="36" w:afterLines="10" w:after="36" w:line="200" w:lineRule="exact"/>
              <w:jc w:val="both"/>
              <w:rPr>
                <w:rFonts w:ascii="標楷體" w:eastAsia="標楷體" w:hAnsi="標楷體"/>
                <w:sz w:val="20"/>
                <w:szCs w:val="20"/>
              </w:rPr>
            </w:pPr>
            <w:r w:rsidRPr="002B1786">
              <w:rPr>
                <w:rFonts w:ascii="標楷體" w:eastAsia="標楷體" w:hAnsi="標楷體" w:hint="eastAsia"/>
                <w:sz w:val="20"/>
                <w:szCs w:val="20"/>
              </w:rPr>
              <w:t>竣工查驗檢查表</w:t>
            </w:r>
          </w:p>
        </w:tc>
        <w:tc>
          <w:tcPr>
            <w:tcW w:w="958" w:type="dxa"/>
            <w:tcBorders>
              <w:top w:val="single" w:sz="4" w:space="0" w:color="auto"/>
              <w:bottom w:val="single" w:sz="4" w:space="0" w:color="auto"/>
            </w:tcBorders>
            <w:shd w:val="clear" w:color="auto" w:fill="auto"/>
            <w:tcMar>
              <w:left w:w="57" w:type="dxa"/>
              <w:right w:w="57" w:type="dxa"/>
            </w:tcMar>
            <w:vAlign w:val="center"/>
          </w:tcPr>
          <w:p w14:paraId="077F3345" w14:textId="5D60A285" w:rsidR="00C3084E" w:rsidRPr="002B1786" w:rsidRDefault="003A2536" w:rsidP="00117010">
            <w:pPr>
              <w:spacing w:beforeLines="10" w:before="36" w:afterLines="10" w:after="36" w:line="22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C3084E" w:rsidRPr="002B1786">
              <w:rPr>
                <w:rFonts w:ascii="標楷體" w:eastAsia="標楷體" w:hAnsi="標楷體" w:hint="eastAsia"/>
                <w:sz w:val="20"/>
                <w:szCs w:val="20"/>
              </w:rPr>
              <w:t>免審查</w:t>
            </w:r>
          </w:p>
        </w:tc>
        <w:tc>
          <w:tcPr>
            <w:tcW w:w="7507" w:type="dxa"/>
            <w:tcBorders>
              <w:top w:val="single" w:sz="4" w:space="0" w:color="auto"/>
              <w:bottom w:val="single" w:sz="4" w:space="0" w:color="auto"/>
            </w:tcBorders>
            <w:shd w:val="clear" w:color="auto" w:fill="auto"/>
          </w:tcPr>
          <w:p w14:paraId="35DE90B8" w14:textId="50D3C840" w:rsidR="00C3084E" w:rsidRPr="002B1786" w:rsidRDefault="003F25FF" w:rsidP="00117010">
            <w:pPr>
              <w:spacing w:beforeLines="10" w:before="36" w:afterLines="10" w:after="36" w:line="22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C3084E" w:rsidRPr="002B1786">
              <w:rPr>
                <w:rFonts w:ascii="標楷體" w:eastAsia="標楷體" w:hAnsi="標楷體" w:hint="eastAsia"/>
                <w:sz w:val="20"/>
                <w:szCs w:val="20"/>
              </w:rPr>
              <w:t>本案為住宅、集合住宅</w:t>
            </w:r>
            <w:r w:rsidR="0048112C" w:rsidRPr="002B1786">
              <w:rPr>
                <w:rFonts w:ascii="標楷體" w:eastAsia="標楷體" w:hAnsi="標楷體" w:hint="eastAsia"/>
                <w:sz w:val="20"/>
                <w:szCs w:val="20"/>
              </w:rPr>
              <w:t>室內裝修</w:t>
            </w:r>
            <w:r w:rsidR="00C3084E" w:rsidRPr="002B1786">
              <w:rPr>
                <w:rFonts w:ascii="標楷體" w:eastAsia="標楷體" w:hAnsi="標楷體" w:hint="eastAsia"/>
                <w:sz w:val="20"/>
                <w:szCs w:val="20"/>
              </w:rPr>
              <w:t>案件屬免審查者</w:t>
            </w:r>
            <w:proofErr w:type="gramStart"/>
            <w:r w:rsidR="00E534EC" w:rsidRPr="002B1786">
              <w:rPr>
                <w:rFonts w:ascii="標楷體" w:eastAsia="標楷體" w:hAnsi="標楷體" w:hint="eastAsia"/>
                <w:sz w:val="20"/>
                <w:szCs w:val="20"/>
              </w:rPr>
              <w:t>（</w:t>
            </w:r>
            <w:proofErr w:type="gramEnd"/>
            <w:r w:rsidR="00E534EC" w:rsidRPr="002B1786">
              <w:rPr>
                <w:rFonts w:ascii="標楷體" w:eastAsia="標楷體" w:hAnsi="標楷體" w:hint="eastAsia"/>
                <w:sz w:val="20"/>
                <w:szCs w:val="20"/>
              </w:rPr>
              <w:t>非套房案件)</w:t>
            </w:r>
            <w:r w:rsidR="00C3084E" w:rsidRPr="002B1786">
              <w:rPr>
                <w:rFonts w:ascii="標楷體" w:eastAsia="標楷體" w:hAnsi="標楷體" w:hint="eastAsia"/>
                <w:sz w:val="20"/>
                <w:szCs w:val="20"/>
              </w:rPr>
              <w:t>。</w:t>
            </w:r>
          </w:p>
        </w:tc>
      </w:tr>
      <w:tr w:rsidR="002B1786" w:rsidRPr="002B1786" w14:paraId="722835EC" w14:textId="77777777" w:rsidTr="00C40A2D">
        <w:trPr>
          <w:trHeight w:val="1847"/>
        </w:trPr>
        <w:tc>
          <w:tcPr>
            <w:tcW w:w="534" w:type="dxa"/>
            <w:vMerge/>
            <w:tcBorders>
              <w:top w:val="single" w:sz="4" w:space="0" w:color="auto"/>
              <w:bottom w:val="single" w:sz="12" w:space="0" w:color="auto"/>
            </w:tcBorders>
            <w:shd w:val="clear" w:color="auto" w:fill="auto"/>
            <w:tcMar>
              <w:left w:w="57" w:type="dxa"/>
              <w:right w:w="57" w:type="dxa"/>
            </w:tcMar>
            <w:vAlign w:val="center"/>
          </w:tcPr>
          <w:p w14:paraId="03B6E538" w14:textId="77777777" w:rsidR="00C3084E" w:rsidRPr="002B1786" w:rsidRDefault="00C3084E" w:rsidP="0073462F">
            <w:pPr>
              <w:spacing w:beforeLines="10" w:before="36" w:afterLines="10" w:after="36" w:line="200" w:lineRule="exact"/>
              <w:jc w:val="center"/>
              <w:rPr>
                <w:rFonts w:ascii="標楷體" w:eastAsia="標楷體" w:hAnsi="標楷體"/>
                <w:sz w:val="20"/>
                <w:szCs w:val="20"/>
              </w:rPr>
            </w:pPr>
          </w:p>
        </w:tc>
        <w:tc>
          <w:tcPr>
            <w:tcW w:w="952" w:type="dxa"/>
            <w:vMerge/>
            <w:tcBorders>
              <w:top w:val="single" w:sz="4" w:space="0" w:color="auto"/>
              <w:bottom w:val="single" w:sz="12" w:space="0" w:color="auto"/>
            </w:tcBorders>
            <w:shd w:val="clear" w:color="auto" w:fill="auto"/>
            <w:tcMar>
              <w:left w:w="57" w:type="dxa"/>
              <w:right w:w="57" w:type="dxa"/>
            </w:tcMar>
            <w:vAlign w:val="center"/>
          </w:tcPr>
          <w:p w14:paraId="1A843916" w14:textId="77777777" w:rsidR="00C3084E" w:rsidRPr="002B1786" w:rsidRDefault="00C3084E" w:rsidP="00FC68B4">
            <w:pPr>
              <w:spacing w:beforeLines="10" w:before="36" w:afterLines="10" w:after="36" w:line="200" w:lineRule="exact"/>
              <w:jc w:val="both"/>
              <w:rPr>
                <w:rFonts w:ascii="標楷體" w:eastAsia="標楷體" w:hAnsi="標楷體"/>
                <w:sz w:val="20"/>
                <w:szCs w:val="20"/>
              </w:rPr>
            </w:pPr>
          </w:p>
        </w:tc>
        <w:tc>
          <w:tcPr>
            <w:tcW w:w="958" w:type="dxa"/>
            <w:tcBorders>
              <w:top w:val="single" w:sz="4" w:space="0" w:color="auto"/>
              <w:bottom w:val="single" w:sz="12" w:space="0" w:color="auto"/>
            </w:tcBorders>
            <w:shd w:val="clear" w:color="auto" w:fill="auto"/>
            <w:tcMar>
              <w:left w:w="57" w:type="dxa"/>
              <w:right w:w="57" w:type="dxa"/>
            </w:tcMar>
            <w:vAlign w:val="center"/>
          </w:tcPr>
          <w:p w14:paraId="5D8ECD1E" w14:textId="193C4351" w:rsidR="00C3084E" w:rsidRPr="002B1786" w:rsidRDefault="003F25FF" w:rsidP="00117010">
            <w:pPr>
              <w:spacing w:beforeLines="10" w:before="36" w:afterLines="10" w:after="36" w:line="22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C3084E" w:rsidRPr="002B1786">
              <w:rPr>
                <w:rFonts w:ascii="標楷體" w:eastAsia="標楷體" w:hAnsi="標楷體" w:hint="eastAsia"/>
                <w:sz w:val="20"/>
                <w:szCs w:val="20"/>
              </w:rPr>
              <w:t>符合</w:t>
            </w:r>
          </w:p>
          <w:p w14:paraId="4A5FE6B8" w14:textId="37EF3D7D" w:rsidR="00C3084E" w:rsidRPr="002B1786" w:rsidRDefault="003F25FF" w:rsidP="00117010">
            <w:pPr>
              <w:spacing w:beforeLines="10" w:before="36" w:afterLines="10" w:after="36" w:line="22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C3084E" w:rsidRPr="002B1786">
              <w:rPr>
                <w:rFonts w:ascii="標楷體" w:eastAsia="標楷體" w:hAnsi="標楷體" w:hint="eastAsia"/>
                <w:sz w:val="20"/>
                <w:szCs w:val="20"/>
              </w:rPr>
              <w:t>不符合</w:t>
            </w:r>
          </w:p>
        </w:tc>
        <w:tc>
          <w:tcPr>
            <w:tcW w:w="7507" w:type="dxa"/>
            <w:tcBorders>
              <w:top w:val="single" w:sz="4" w:space="0" w:color="auto"/>
              <w:bottom w:val="single" w:sz="12" w:space="0" w:color="auto"/>
            </w:tcBorders>
            <w:shd w:val="clear" w:color="auto" w:fill="auto"/>
          </w:tcPr>
          <w:p w14:paraId="5C22ED1F" w14:textId="3FF2766E" w:rsidR="00C3084E" w:rsidRPr="002B1786" w:rsidRDefault="003F25FF" w:rsidP="00117010">
            <w:pPr>
              <w:spacing w:beforeLines="10" w:before="36" w:afterLines="10" w:after="36" w:line="22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C3084E" w:rsidRPr="002B1786">
              <w:rPr>
                <w:rFonts w:ascii="標楷體" w:eastAsia="標楷體" w:hAnsi="標楷體" w:hint="eastAsia"/>
                <w:sz w:val="20"/>
                <w:szCs w:val="20"/>
              </w:rPr>
              <w:t>簽</w:t>
            </w:r>
            <w:r w:rsidR="00135237" w:rsidRPr="002B1786">
              <w:rPr>
                <w:rFonts w:ascii="標楷體" w:eastAsia="標楷體" w:hAnsi="標楷體" w:hint="eastAsia"/>
                <w:sz w:val="20"/>
                <w:szCs w:val="20"/>
              </w:rPr>
              <w:t>章</w:t>
            </w:r>
            <w:r w:rsidR="00C3084E" w:rsidRPr="002B1786">
              <w:rPr>
                <w:rFonts w:ascii="標楷體" w:eastAsia="標楷體" w:hAnsi="標楷體" w:hint="eastAsia"/>
                <w:sz w:val="20"/>
                <w:szCs w:val="20"/>
              </w:rPr>
              <w:t>人員基本資料及綜合意見已逐項填載。</w:t>
            </w:r>
          </w:p>
          <w:p w14:paraId="42EF94A7" w14:textId="6CFB123A" w:rsidR="00C3084E" w:rsidRPr="002B1786" w:rsidRDefault="003F25FF" w:rsidP="00117010">
            <w:pPr>
              <w:spacing w:beforeLines="10" w:before="36" w:afterLines="10" w:after="36" w:line="22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C3084E" w:rsidRPr="002B1786">
              <w:rPr>
                <w:rFonts w:ascii="標楷體" w:eastAsia="標楷體" w:hAnsi="標楷體" w:hint="eastAsia"/>
                <w:sz w:val="20"/>
                <w:szCs w:val="20"/>
              </w:rPr>
              <w:t>裝修概要欄已逐項填載，且申請面積符合規定。</w:t>
            </w:r>
          </w:p>
          <w:p w14:paraId="7C26B510" w14:textId="03485999" w:rsidR="00C3084E" w:rsidRPr="002B1786" w:rsidRDefault="003F25FF" w:rsidP="00117010">
            <w:pPr>
              <w:spacing w:beforeLines="10" w:before="36" w:afterLines="10" w:after="36" w:line="22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C3084E" w:rsidRPr="002B1786">
              <w:rPr>
                <w:rFonts w:ascii="標楷體" w:eastAsia="標楷體" w:hAnsi="標楷體" w:hint="eastAsia"/>
                <w:sz w:val="20"/>
                <w:szCs w:val="20"/>
              </w:rPr>
              <w:t>裝修材料欄已逐項填載。</w:t>
            </w:r>
          </w:p>
          <w:p w14:paraId="73FD2451" w14:textId="529B3D7A" w:rsidR="00C3084E" w:rsidRPr="002B1786" w:rsidRDefault="003F25FF" w:rsidP="00117010">
            <w:pPr>
              <w:spacing w:beforeLines="10" w:before="36" w:afterLines="10" w:after="36" w:line="22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C3084E" w:rsidRPr="002B1786">
              <w:rPr>
                <w:rFonts w:ascii="標楷體" w:eastAsia="標楷體" w:hAnsi="標楷體" w:hint="eastAsia"/>
                <w:sz w:val="20"/>
                <w:szCs w:val="20"/>
              </w:rPr>
              <w:t>審查內容欄已逐項檢討，說明欄之劃</w:t>
            </w:r>
            <w:proofErr w:type="gramStart"/>
            <w:r w:rsidR="00C3084E" w:rsidRPr="002B1786">
              <w:rPr>
                <w:rFonts w:ascii="標楷體" w:eastAsia="標楷體" w:hAnsi="標楷體" w:hint="eastAsia"/>
                <w:sz w:val="20"/>
                <w:szCs w:val="20"/>
              </w:rPr>
              <w:t>註</w:t>
            </w:r>
            <w:proofErr w:type="gramEnd"/>
            <w:r w:rsidR="00C3084E" w:rsidRPr="002B1786">
              <w:rPr>
                <w:rFonts w:ascii="標楷體" w:eastAsia="標楷體" w:hAnsi="標楷體" w:hint="eastAsia"/>
                <w:sz w:val="20"/>
                <w:szCs w:val="20"/>
              </w:rPr>
              <w:t>內容經複核無誤，</w:t>
            </w:r>
            <w:proofErr w:type="gramStart"/>
            <w:r w:rsidR="00C3084E" w:rsidRPr="002B1786">
              <w:rPr>
                <w:rFonts w:ascii="標楷體" w:eastAsia="標楷體" w:hAnsi="標楷體" w:hint="eastAsia"/>
                <w:sz w:val="20"/>
                <w:szCs w:val="20"/>
              </w:rPr>
              <w:t>且合於</w:t>
            </w:r>
            <w:proofErr w:type="gramEnd"/>
            <w:r w:rsidR="00C3084E" w:rsidRPr="002B1786">
              <w:rPr>
                <w:rFonts w:ascii="標楷體" w:eastAsia="標楷體" w:hAnsi="標楷體" w:hint="eastAsia"/>
                <w:sz w:val="20"/>
                <w:szCs w:val="20"/>
              </w:rPr>
              <w:t>下列方式之</w:t>
            </w:r>
            <w:proofErr w:type="gramStart"/>
            <w:r w:rsidR="00C3084E" w:rsidRPr="002B1786">
              <w:rPr>
                <w:rFonts w:ascii="標楷體" w:eastAsia="標楷體" w:hAnsi="標楷體" w:hint="eastAsia"/>
                <w:sz w:val="20"/>
                <w:szCs w:val="20"/>
              </w:rPr>
              <w:t>一</w:t>
            </w:r>
            <w:proofErr w:type="gramEnd"/>
            <w:r w:rsidR="00C3084E" w:rsidRPr="002B1786">
              <w:rPr>
                <w:rFonts w:ascii="標楷體" w:eastAsia="標楷體" w:hAnsi="標楷體" w:hint="eastAsia"/>
                <w:sz w:val="20"/>
                <w:szCs w:val="20"/>
              </w:rPr>
              <w:t>辦理：</w:t>
            </w:r>
          </w:p>
          <w:p w14:paraId="51671ADB" w14:textId="7BE913C4" w:rsidR="00C3084E" w:rsidRPr="002B1786" w:rsidRDefault="003F25FF" w:rsidP="00117010">
            <w:pPr>
              <w:spacing w:beforeLines="10" w:before="36" w:afterLines="10" w:after="36" w:line="22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C3084E" w:rsidRPr="002B1786">
              <w:rPr>
                <w:rFonts w:ascii="標楷體" w:eastAsia="標楷體" w:hAnsi="標楷體" w:hint="eastAsia"/>
                <w:sz w:val="20"/>
                <w:szCs w:val="20"/>
              </w:rPr>
              <w:t>核與原申辦內容相符。</w:t>
            </w:r>
          </w:p>
          <w:p w14:paraId="7B7E1EE5" w14:textId="1A84647C" w:rsidR="00C3084E" w:rsidRPr="002B1786" w:rsidRDefault="003F25FF" w:rsidP="00117010">
            <w:pPr>
              <w:spacing w:beforeLines="10" w:before="36" w:afterLines="10" w:after="36" w:line="22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C3084E" w:rsidRPr="002B1786">
              <w:rPr>
                <w:rFonts w:ascii="標楷體" w:eastAsia="標楷體" w:hAnsi="標楷體" w:hint="eastAsia"/>
                <w:sz w:val="20"/>
                <w:szCs w:val="20"/>
              </w:rPr>
              <w:t>核與原申辦內容不符，但經開業建築師或設計技術人員重行檢討相關法規，符合規定。</w:t>
            </w:r>
          </w:p>
          <w:p w14:paraId="30742124" w14:textId="5EB5DBF8" w:rsidR="00C3084E" w:rsidRPr="002B1786" w:rsidRDefault="003F25FF" w:rsidP="00117010">
            <w:pPr>
              <w:spacing w:beforeLines="10" w:before="36" w:afterLines="10" w:after="36" w:line="22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C3084E" w:rsidRPr="002B1786">
              <w:rPr>
                <w:rFonts w:ascii="標楷體" w:eastAsia="標楷體" w:hAnsi="標楷體" w:hint="eastAsia"/>
                <w:sz w:val="20"/>
                <w:szCs w:val="20"/>
              </w:rPr>
              <w:t>本表已由簽</w:t>
            </w:r>
            <w:r w:rsidR="003572CD" w:rsidRPr="002B1786">
              <w:rPr>
                <w:rFonts w:ascii="標楷體" w:eastAsia="標楷體" w:hAnsi="標楷體" w:hint="eastAsia"/>
                <w:sz w:val="20"/>
                <w:szCs w:val="20"/>
              </w:rPr>
              <w:t>章</w:t>
            </w:r>
            <w:proofErr w:type="gramStart"/>
            <w:r w:rsidR="00C3084E" w:rsidRPr="002B1786">
              <w:rPr>
                <w:rFonts w:ascii="標楷體" w:eastAsia="標楷體" w:hAnsi="標楷體" w:hint="eastAsia"/>
                <w:sz w:val="20"/>
                <w:szCs w:val="20"/>
              </w:rPr>
              <w:t>人員戳蓋騎縫</w:t>
            </w:r>
            <w:proofErr w:type="gramEnd"/>
            <w:r w:rsidR="00C3084E" w:rsidRPr="002B1786">
              <w:rPr>
                <w:rFonts w:ascii="標楷體" w:eastAsia="標楷體" w:hAnsi="標楷體" w:hint="eastAsia"/>
                <w:sz w:val="20"/>
                <w:szCs w:val="20"/>
              </w:rPr>
              <w:t>章。</w:t>
            </w:r>
          </w:p>
        </w:tc>
      </w:tr>
      <w:tr w:rsidR="002B1786" w:rsidRPr="002B1786" w14:paraId="3E3661EB" w14:textId="77777777" w:rsidTr="00C40A2D">
        <w:trPr>
          <w:trHeight w:val="274"/>
        </w:trPr>
        <w:tc>
          <w:tcPr>
            <w:tcW w:w="534" w:type="dxa"/>
            <w:tcBorders>
              <w:top w:val="single" w:sz="12" w:space="0" w:color="auto"/>
            </w:tcBorders>
            <w:shd w:val="clear" w:color="auto" w:fill="auto"/>
            <w:tcMar>
              <w:left w:w="57" w:type="dxa"/>
              <w:right w:w="57" w:type="dxa"/>
            </w:tcMar>
            <w:vAlign w:val="center"/>
          </w:tcPr>
          <w:p w14:paraId="0BA98264" w14:textId="585E78A3"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lastRenderedPageBreak/>
              <w:t>項次</w:t>
            </w:r>
          </w:p>
        </w:tc>
        <w:tc>
          <w:tcPr>
            <w:tcW w:w="952" w:type="dxa"/>
            <w:tcBorders>
              <w:top w:val="single" w:sz="12" w:space="0" w:color="auto"/>
            </w:tcBorders>
            <w:shd w:val="clear" w:color="auto" w:fill="auto"/>
            <w:tcMar>
              <w:left w:w="57" w:type="dxa"/>
              <w:right w:w="57" w:type="dxa"/>
            </w:tcMar>
            <w:vAlign w:val="center"/>
          </w:tcPr>
          <w:p w14:paraId="00FC0049" w14:textId="3B46ECD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審查項目</w:t>
            </w:r>
          </w:p>
        </w:tc>
        <w:tc>
          <w:tcPr>
            <w:tcW w:w="958" w:type="dxa"/>
            <w:tcBorders>
              <w:top w:val="single" w:sz="12" w:space="0" w:color="auto"/>
            </w:tcBorders>
            <w:shd w:val="clear" w:color="auto" w:fill="auto"/>
            <w:tcMar>
              <w:left w:w="57" w:type="dxa"/>
              <w:right w:w="57" w:type="dxa"/>
            </w:tcMar>
            <w:vAlign w:val="center"/>
          </w:tcPr>
          <w:p w14:paraId="48724CD1" w14:textId="2AF8D5F7" w:rsidR="005B525B" w:rsidRPr="002B1786" w:rsidRDefault="005B525B" w:rsidP="005B525B">
            <w:pPr>
              <w:spacing w:beforeLines="10" w:before="36" w:afterLines="10" w:after="36" w:line="200" w:lineRule="exact"/>
              <w:ind w:rightChars="15" w:right="36"/>
              <w:jc w:val="center"/>
              <w:rPr>
                <w:rFonts w:ascii="標楷體" w:eastAsia="標楷體" w:hAnsi="標楷體"/>
                <w:sz w:val="20"/>
                <w:szCs w:val="20"/>
              </w:rPr>
            </w:pPr>
            <w:r w:rsidRPr="002B1786">
              <w:rPr>
                <w:rFonts w:ascii="標楷體" w:eastAsia="標楷體" w:hAnsi="標楷體" w:hint="eastAsia"/>
                <w:sz w:val="20"/>
                <w:szCs w:val="20"/>
              </w:rPr>
              <w:t>審查結果</w:t>
            </w:r>
          </w:p>
        </w:tc>
        <w:tc>
          <w:tcPr>
            <w:tcW w:w="7507" w:type="dxa"/>
            <w:tcBorders>
              <w:top w:val="single" w:sz="12" w:space="0" w:color="auto"/>
            </w:tcBorders>
            <w:shd w:val="clear" w:color="auto" w:fill="auto"/>
            <w:vAlign w:val="center"/>
          </w:tcPr>
          <w:p w14:paraId="000440CB" w14:textId="273520C0" w:rsidR="005B525B" w:rsidRPr="002B1786" w:rsidRDefault="005B525B" w:rsidP="005B525B">
            <w:pPr>
              <w:spacing w:beforeLines="10" w:before="36" w:afterLines="10" w:after="36" w:line="200" w:lineRule="exact"/>
              <w:ind w:left="1398" w:rightChars="50" w:right="120" w:hangingChars="150" w:hanging="1398"/>
              <w:jc w:val="center"/>
              <w:rPr>
                <w:rFonts w:ascii="標楷體" w:eastAsia="標楷體" w:hAnsi="標楷體"/>
                <w:sz w:val="20"/>
                <w:szCs w:val="20"/>
              </w:rPr>
            </w:pPr>
            <w:r w:rsidRPr="002B1786">
              <w:rPr>
                <w:rFonts w:ascii="標楷體" w:eastAsia="標楷體" w:hAnsi="標楷體" w:hint="eastAsia"/>
                <w:spacing w:val="366"/>
                <w:kern w:val="0"/>
                <w:sz w:val="20"/>
                <w:szCs w:val="20"/>
                <w:fitText w:val="3000" w:id="-745331199"/>
              </w:rPr>
              <w:t>審查內</w:t>
            </w:r>
            <w:r w:rsidRPr="002B1786">
              <w:rPr>
                <w:rFonts w:ascii="標楷體" w:eastAsia="標楷體" w:hAnsi="標楷體" w:hint="eastAsia"/>
                <w:spacing w:val="2"/>
                <w:kern w:val="0"/>
                <w:sz w:val="20"/>
                <w:szCs w:val="20"/>
                <w:fitText w:val="3000" w:id="-745331199"/>
              </w:rPr>
              <w:t>容</w:t>
            </w:r>
          </w:p>
        </w:tc>
      </w:tr>
      <w:tr w:rsidR="002B1786" w:rsidRPr="002B1786" w14:paraId="615A5FF1" w14:textId="77777777" w:rsidTr="003F25FF">
        <w:trPr>
          <w:trHeight w:val="274"/>
        </w:trPr>
        <w:tc>
          <w:tcPr>
            <w:tcW w:w="534" w:type="dxa"/>
            <w:shd w:val="clear" w:color="auto" w:fill="auto"/>
            <w:tcMar>
              <w:left w:w="57" w:type="dxa"/>
              <w:right w:w="57" w:type="dxa"/>
            </w:tcMar>
            <w:vAlign w:val="center"/>
          </w:tcPr>
          <w:p w14:paraId="623CD88B" w14:textId="25503436"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二</w:t>
            </w:r>
          </w:p>
        </w:tc>
        <w:tc>
          <w:tcPr>
            <w:tcW w:w="952" w:type="dxa"/>
            <w:shd w:val="clear" w:color="auto" w:fill="auto"/>
            <w:tcMar>
              <w:left w:w="57" w:type="dxa"/>
              <w:right w:w="57" w:type="dxa"/>
            </w:tcMar>
            <w:vAlign w:val="center"/>
          </w:tcPr>
          <w:p w14:paraId="534C280F" w14:textId="10EFD23D" w:rsidR="005B525B" w:rsidRPr="002B1786" w:rsidRDefault="005B525B" w:rsidP="005B525B">
            <w:pPr>
              <w:spacing w:beforeLines="10" w:before="36" w:afterLines="10" w:after="36" w:line="200" w:lineRule="exact"/>
              <w:jc w:val="both"/>
              <w:rPr>
                <w:rFonts w:ascii="標楷體" w:eastAsia="標楷體" w:hAnsi="標楷體"/>
                <w:sz w:val="20"/>
                <w:szCs w:val="20"/>
              </w:rPr>
            </w:pPr>
            <w:r w:rsidRPr="002B1786">
              <w:rPr>
                <w:rFonts w:ascii="標楷體" w:eastAsia="標楷體" w:hAnsi="標楷體" w:hint="eastAsia"/>
                <w:sz w:val="20"/>
                <w:szCs w:val="20"/>
              </w:rPr>
              <w:t>室內裝修檢討項目審查表</w:t>
            </w:r>
          </w:p>
        </w:tc>
        <w:tc>
          <w:tcPr>
            <w:tcW w:w="958" w:type="dxa"/>
            <w:shd w:val="clear" w:color="auto" w:fill="auto"/>
            <w:tcMar>
              <w:left w:w="57" w:type="dxa"/>
              <w:right w:w="57" w:type="dxa"/>
            </w:tcMar>
            <w:vAlign w:val="center"/>
          </w:tcPr>
          <w:p w14:paraId="5B6120BC" w14:textId="77777777"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2BA99FF1" w14:textId="3831BD70"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vAlign w:val="center"/>
          </w:tcPr>
          <w:p w14:paraId="673D562A" w14:textId="77777777"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本案已依個案檢討填寫，填載內容並經查核無誤。</w:t>
            </w:r>
          </w:p>
          <w:p w14:paraId="2569A7E2" w14:textId="371F795A"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本表已由簽章人員簽章完成。</w:t>
            </w:r>
          </w:p>
        </w:tc>
      </w:tr>
      <w:tr w:rsidR="002B1786" w:rsidRPr="002B1786" w14:paraId="5615C3F0" w14:textId="77777777" w:rsidTr="005B525B">
        <w:trPr>
          <w:trHeight w:val="1126"/>
        </w:trPr>
        <w:tc>
          <w:tcPr>
            <w:tcW w:w="534" w:type="dxa"/>
            <w:shd w:val="clear" w:color="auto" w:fill="auto"/>
            <w:tcMar>
              <w:left w:w="57" w:type="dxa"/>
              <w:right w:w="57" w:type="dxa"/>
            </w:tcMar>
            <w:vAlign w:val="center"/>
          </w:tcPr>
          <w:p w14:paraId="47575AB9"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三</w:t>
            </w:r>
          </w:p>
        </w:tc>
        <w:tc>
          <w:tcPr>
            <w:tcW w:w="952" w:type="dxa"/>
            <w:shd w:val="clear" w:color="auto" w:fill="auto"/>
            <w:tcMar>
              <w:left w:w="57" w:type="dxa"/>
              <w:right w:w="57" w:type="dxa"/>
            </w:tcMar>
            <w:vAlign w:val="center"/>
          </w:tcPr>
          <w:p w14:paraId="7D40578D"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綠 建 材</w:t>
            </w:r>
          </w:p>
        </w:tc>
        <w:tc>
          <w:tcPr>
            <w:tcW w:w="958" w:type="dxa"/>
            <w:shd w:val="clear" w:color="auto" w:fill="auto"/>
            <w:tcMar>
              <w:left w:w="57" w:type="dxa"/>
              <w:right w:w="57" w:type="dxa"/>
            </w:tcMar>
            <w:vAlign w:val="center"/>
          </w:tcPr>
          <w:p w14:paraId="286BAF17" w14:textId="211BC35D"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4628CA5D" w14:textId="412295E9"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25E836CA" w14:textId="04A56FE6"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住宅類：檢附建築物綠建材設計評估總表，並經相關專業技術人員簽署符合建    築技術規則建築設計施工編第321條規定綠建材使用率。</w:t>
            </w:r>
          </w:p>
          <w:p w14:paraId="588AB787" w14:textId="65CBF52A"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其他類：檢附建築物綠建材設計評估總表及附圖標示位置及計算式，並經相關專業技術人員簽署符合建築技術規則建築設計施工編第321條規定             綠建材使用率。</w:t>
            </w:r>
          </w:p>
          <w:p w14:paraId="5CAF8F35" w14:textId="0D9C6E58"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本案已</w:t>
            </w:r>
            <w:proofErr w:type="gramStart"/>
            <w:r w:rsidRPr="002B1786">
              <w:rPr>
                <w:rFonts w:ascii="標楷體" w:eastAsia="標楷體" w:hAnsi="標楷體" w:hint="eastAsia"/>
                <w:sz w:val="20"/>
                <w:szCs w:val="20"/>
              </w:rPr>
              <w:t>檢附綠建材</w:t>
            </w:r>
            <w:proofErr w:type="gramEnd"/>
            <w:r w:rsidRPr="002B1786">
              <w:rPr>
                <w:rFonts w:ascii="標楷體" w:eastAsia="標楷體" w:hAnsi="標楷體" w:hint="eastAsia"/>
                <w:sz w:val="20"/>
                <w:szCs w:val="20"/>
              </w:rPr>
              <w:t>標章材料證明文件。</w:t>
            </w:r>
          </w:p>
        </w:tc>
      </w:tr>
      <w:tr w:rsidR="002B1786" w:rsidRPr="002B1786" w14:paraId="2130A4A4" w14:textId="77777777" w:rsidTr="00EA3DA7">
        <w:trPr>
          <w:trHeight w:val="70"/>
        </w:trPr>
        <w:tc>
          <w:tcPr>
            <w:tcW w:w="534" w:type="dxa"/>
            <w:vMerge w:val="restart"/>
            <w:shd w:val="clear" w:color="auto" w:fill="auto"/>
            <w:tcMar>
              <w:left w:w="57" w:type="dxa"/>
              <w:right w:w="57" w:type="dxa"/>
            </w:tcMar>
            <w:vAlign w:val="center"/>
          </w:tcPr>
          <w:p w14:paraId="1C0AA64E"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四</w:t>
            </w:r>
          </w:p>
        </w:tc>
        <w:tc>
          <w:tcPr>
            <w:tcW w:w="952" w:type="dxa"/>
            <w:vMerge w:val="restart"/>
            <w:shd w:val="clear" w:color="auto" w:fill="auto"/>
            <w:tcMar>
              <w:left w:w="57" w:type="dxa"/>
              <w:right w:w="57" w:type="dxa"/>
            </w:tcMar>
            <w:vAlign w:val="center"/>
          </w:tcPr>
          <w:p w14:paraId="5F9AC930" w14:textId="77777777" w:rsidR="005B525B" w:rsidRPr="002B1786" w:rsidRDefault="005B525B" w:rsidP="005B525B">
            <w:pPr>
              <w:spacing w:beforeLines="10" w:before="36" w:afterLines="10" w:after="36" w:line="200" w:lineRule="exact"/>
              <w:jc w:val="distribute"/>
              <w:rPr>
                <w:rFonts w:ascii="標楷體" w:eastAsia="標楷體" w:hAnsi="標楷體"/>
                <w:sz w:val="20"/>
                <w:szCs w:val="20"/>
              </w:rPr>
            </w:pPr>
            <w:r w:rsidRPr="002B1786">
              <w:rPr>
                <w:rFonts w:ascii="標楷體" w:eastAsia="標楷體" w:hAnsi="標楷體" w:hint="eastAsia"/>
                <w:sz w:val="20"/>
                <w:szCs w:val="20"/>
              </w:rPr>
              <w:t>防火性</w:t>
            </w:r>
          </w:p>
          <w:p w14:paraId="502521E2" w14:textId="77777777" w:rsidR="005B525B" w:rsidRPr="002B1786" w:rsidRDefault="005B525B" w:rsidP="005B525B">
            <w:pPr>
              <w:spacing w:beforeLines="10" w:before="36" w:afterLines="10" w:after="36" w:line="200" w:lineRule="exact"/>
              <w:jc w:val="distribute"/>
              <w:rPr>
                <w:rFonts w:ascii="標楷體" w:eastAsia="標楷體" w:hAnsi="標楷體"/>
                <w:sz w:val="20"/>
                <w:szCs w:val="20"/>
              </w:rPr>
            </w:pPr>
            <w:r w:rsidRPr="002B1786">
              <w:rPr>
                <w:rFonts w:ascii="標楷體" w:eastAsia="標楷體" w:hAnsi="標楷體" w:hint="eastAsia"/>
                <w:sz w:val="20"/>
                <w:szCs w:val="20"/>
              </w:rPr>
              <w:t>塗  料</w:t>
            </w:r>
          </w:p>
        </w:tc>
        <w:tc>
          <w:tcPr>
            <w:tcW w:w="958" w:type="dxa"/>
            <w:shd w:val="clear" w:color="auto" w:fill="auto"/>
            <w:tcMar>
              <w:left w:w="57" w:type="dxa"/>
              <w:right w:w="57" w:type="dxa"/>
            </w:tcMar>
          </w:tcPr>
          <w:p w14:paraId="3B91C713" w14:textId="66DDDE4A"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□免審查</w:t>
            </w:r>
          </w:p>
        </w:tc>
        <w:tc>
          <w:tcPr>
            <w:tcW w:w="7507" w:type="dxa"/>
            <w:shd w:val="clear" w:color="auto" w:fill="auto"/>
          </w:tcPr>
          <w:p w14:paraId="628EF3ED" w14:textId="33D4779C"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本案室內裝修未使用防火性塗料。</w:t>
            </w:r>
          </w:p>
        </w:tc>
      </w:tr>
      <w:tr w:rsidR="002B1786" w:rsidRPr="002B1786" w14:paraId="5EC9682B" w14:textId="77777777" w:rsidTr="00EA3DA7">
        <w:trPr>
          <w:trHeight w:val="872"/>
        </w:trPr>
        <w:tc>
          <w:tcPr>
            <w:tcW w:w="534" w:type="dxa"/>
            <w:vMerge/>
            <w:shd w:val="clear" w:color="auto" w:fill="auto"/>
            <w:tcMar>
              <w:left w:w="57" w:type="dxa"/>
              <w:right w:w="57" w:type="dxa"/>
            </w:tcMar>
            <w:vAlign w:val="center"/>
          </w:tcPr>
          <w:p w14:paraId="6228DD60"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2" w:type="dxa"/>
            <w:vMerge/>
            <w:shd w:val="clear" w:color="auto" w:fill="auto"/>
            <w:tcMar>
              <w:left w:w="57" w:type="dxa"/>
              <w:right w:w="57" w:type="dxa"/>
            </w:tcMar>
            <w:vAlign w:val="center"/>
          </w:tcPr>
          <w:p w14:paraId="54C195BF" w14:textId="77777777" w:rsidR="005B525B" w:rsidRPr="002B1786" w:rsidRDefault="005B525B" w:rsidP="005B525B">
            <w:pPr>
              <w:spacing w:beforeLines="10" w:before="36" w:afterLines="10" w:after="36" w:line="200" w:lineRule="exact"/>
              <w:jc w:val="distribute"/>
              <w:rPr>
                <w:rFonts w:ascii="標楷體" w:eastAsia="標楷體" w:hAnsi="標楷體"/>
                <w:sz w:val="20"/>
                <w:szCs w:val="20"/>
              </w:rPr>
            </w:pPr>
          </w:p>
        </w:tc>
        <w:tc>
          <w:tcPr>
            <w:tcW w:w="958" w:type="dxa"/>
            <w:shd w:val="clear" w:color="auto" w:fill="auto"/>
            <w:tcMar>
              <w:left w:w="57" w:type="dxa"/>
              <w:right w:w="57" w:type="dxa"/>
            </w:tcMar>
            <w:vAlign w:val="center"/>
          </w:tcPr>
          <w:p w14:paraId="219AB37B" w14:textId="68A5A422"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46E42929" w14:textId="359691BB"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3A0BDB91" w14:textId="2A48AEDE"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室內裝修採用防火性塗料（防火漆）者，應檢附「新北市建築物室內裝修採用防火性塗料施工過程檢查紀錄表」，並責由相關人員簽章。</w:t>
            </w:r>
          </w:p>
          <w:p w14:paraId="73F32310" w14:textId="7D06DD2E"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本案已檢附防火性塗料之檢驗合格證明、出廠（貨）證明及施工中照片。</w:t>
            </w:r>
          </w:p>
          <w:p w14:paraId="51951166" w14:textId="019DB4E7"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本案採用之防火性塗料，其容器上所標示之產品編號核與檢驗合格證書所載相符，並檢附該容器之照片編號為</w:t>
            </w:r>
            <w:r w:rsidRPr="002B1786">
              <w:rPr>
                <w:rFonts w:ascii="標楷體" w:eastAsia="標楷體" w:hAnsi="標楷體" w:hint="eastAsia"/>
                <w:sz w:val="20"/>
                <w:szCs w:val="20"/>
                <w:u w:val="single"/>
              </w:rPr>
              <w:t xml:space="preserve">       </w:t>
            </w:r>
            <w:r w:rsidRPr="002B1786">
              <w:rPr>
                <w:rFonts w:ascii="標楷體" w:eastAsia="標楷體" w:hAnsi="標楷體" w:hint="eastAsia"/>
                <w:sz w:val="20"/>
                <w:szCs w:val="20"/>
              </w:rPr>
              <w:t>。</w:t>
            </w:r>
          </w:p>
        </w:tc>
      </w:tr>
      <w:tr w:rsidR="002B1786" w:rsidRPr="002B1786" w14:paraId="661318CB" w14:textId="77777777" w:rsidTr="00EA3DA7">
        <w:trPr>
          <w:trHeight w:val="705"/>
        </w:trPr>
        <w:tc>
          <w:tcPr>
            <w:tcW w:w="534" w:type="dxa"/>
            <w:shd w:val="clear" w:color="auto" w:fill="auto"/>
            <w:tcMar>
              <w:left w:w="57" w:type="dxa"/>
              <w:right w:w="57" w:type="dxa"/>
            </w:tcMar>
            <w:vAlign w:val="center"/>
          </w:tcPr>
          <w:p w14:paraId="6FAE2BF6"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五</w:t>
            </w:r>
          </w:p>
        </w:tc>
        <w:tc>
          <w:tcPr>
            <w:tcW w:w="952" w:type="dxa"/>
            <w:shd w:val="clear" w:color="auto" w:fill="auto"/>
            <w:tcMar>
              <w:left w:w="57" w:type="dxa"/>
              <w:right w:w="57" w:type="dxa"/>
            </w:tcMar>
            <w:vAlign w:val="center"/>
          </w:tcPr>
          <w:p w14:paraId="07D95D41" w14:textId="77777777" w:rsidR="005B525B" w:rsidRPr="002B1786" w:rsidRDefault="005B525B" w:rsidP="005B525B">
            <w:pPr>
              <w:spacing w:line="200" w:lineRule="exact"/>
              <w:rPr>
                <w:rFonts w:ascii="標楷體" w:eastAsia="標楷體" w:hAnsi="標楷體"/>
                <w:sz w:val="20"/>
                <w:szCs w:val="20"/>
              </w:rPr>
            </w:pPr>
            <w:r w:rsidRPr="002B1786">
              <w:rPr>
                <w:rFonts w:ascii="標楷體" w:eastAsia="標楷體" w:hAnsi="標楷體" w:hint="eastAsia"/>
                <w:sz w:val="20"/>
                <w:szCs w:val="20"/>
              </w:rPr>
              <w:t>室內裝修從業者資格</w:t>
            </w:r>
          </w:p>
        </w:tc>
        <w:tc>
          <w:tcPr>
            <w:tcW w:w="958" w:type="dxa"/>
            <w:shd w:val="clear" w:color="auto" w:fill="auto"/>
            <w:tcMar>
              <w:left w:w="57" w:type="dxa"/>
              <w:right w:w="57" w:type="dxa"/>
            </w:tcMar>
          </w:tcPr>
          <w:p w14:paraId="38DB34D8" w14:textId="6C61838E"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4C871F14" w14:textId="7400C981"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76C02F95" w14:textId="6F8B32BC"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本案室內裝修設計、施工係由依法登記之室內裝修從業者辦理，卷附相關證明</w:t>
            </w:r>
            <w:proofErr w:type="gramStart"/>
            <w:r w:rsidRPr="002B1786">
              <w:rPr>
                <w:rFonts w:ascii="標楷體" w:eastAsia="標楷體" w:hAnsi="標楷體" w:hint="eastAsia"/>
                <w:sz w:val="20"/>
                <w:szCs w:val="20"/>
              </w:rPr>
              <w:t>文件均經當事人</w:t>
            </w:r>
            <w:proofErr w:type="gramEnd"/>
            <w:r w:rsidRPr="002B1786">
              <w:rPr>
                <w:rFonts w:ascii="標楷體" w:eastAsia="標楷體" w:hAnsi="標楷體" w:hint="eastAsia"/>
                <w:sz w:val="20"/>
                <w:szCs w:val="20"/>
              </w:rPr>
              <w:t>簽章。</w:t>
            </w:r>
          </w:p>
          <w:p w14:paraId="45EE67DB" w14:textId="3A52EF86"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本案室內裝修設計或施工業者未經內政部登記，應依建築法有關規定另案處理。</w:t>
            </w:r>
          </w:p>
        </w:tc>
      </w:tr>
      <w:tr w:rsidR="002B1786" w:rsidRPr="002B1786" w14:paraId="08601B51" w14:textId="77777777" w:rsidTr="00EA3DA7">
        <w:tc>
          <w:tcPr>
            <w:tcW w:w="534" w:type="dxa"/>
            <w:shd w:val="clear" w:color="auto" w:fill="auto"/>
            <w:tcMar>
              <w:left w:w="57" w:type="dxa"/>
              <w:right w:w="57" w:type="dxa"/>
            </w:tcMar>
            <w:vAlign w:val="center"/>
          </w:tcPr>
          <w:p w14:paraId="05AB1498"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六</w:t>
            </w:r>
          </w:p>
        </w:tc>
        <w:tc>
          <w:tcPr>
            <w:tcW w:w="952" w:type="dxa"/>
            <w:shd w:val="clear" w:color="auto" w:fill="auto"/>
            <w:tcMar>
              <w:left w:w="57" w:type="dxa"/>
              <w:right w:w="57" w:type="dxa"/>
            </w:tcMar>
            <w:vAlign w:val="center"/>
          </w:tcPr>
          <w:p w14:paraId="0F41AD77" w14:textId="77777777" w:rsidR="005B525B" w:rsidRPr="002B1786" w:rsidRDefault="005B525B" w:rsidP="005B525B">
            <w:pPr>
              <w:spacing w:beforeLines="10" w:before="36" w:afterLines="10" w:after="36" w:line="200" w:lineRule="exact"/>
              <w:jc w:val="distribute"/>
              <w:rPr>
                <w:rFonts w:ascii="標楷體" w:eastAsia="標楷體" w:hAnsi="標楷體"/>
                <w:sz w:val="20"/>
                <w:szCs w:val="20"/>
              </w:rPr>
            </w:pPr>
            <w:r w:rsidRPr="002B1786">
              <w:rPr>
                <w:rFonts w:ascii="標楷體" w:eastAsia="標楷體" w:hAnsi="標楷體" w:hint="eastAsia"/>
                <w:sz w:val="20"/>
                <w:szCs w:val="20"/>
              </w:rPr>
              <w:t>消防設備</w:t>
            </w:r>
          </w:p>
        </w:tc>
        <w:tc>
          <w:tcPr>
            <w:tcW w:w="958" w:type="dxa"/>
            <w:shd w:val="clear" w:color="auto" w:fill="auto"/>
            <w:tcMar>
              <w:left w:w="57" w:type="dxa"/>
              <w:right w:w="57" w:type="dxa"/>
            </w:tcMar>
          </w:tcPr>
          <w:p w14:paraId="65A86214" w14:textId="5D3F61DB"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07C78DC8" w14:textId="639A0279"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0D96F672" w14:textId="1B61D738"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本案裝修場所之消防安全設備，由消防設備師或消防安全設備設計監造暫行人員確認符合消防法令之規定，其證明文件影本並經當事人簽認與正本相符。</w:t>
            </w:r>
          </w:p>
          <w:p w14:paraId="73791D25" w14:textId="204ADC86"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消防專業人員基本資料欄已逐項填載。</w:t>
            </w:r>
          </w:p>
        </w:tc>
      </w:tr>
      <w:tr w:rsidR="002B1786" w:rsidRPr="002B1786" w14:paraId="0DEAEA1C" w14:textId="77777777" w:rsidTr="00EA3DA7">
        <w:tc>
          <w:tcPr>
            <w:tcW w:w="534" w:type="dxa"/>
            <w:vMerge w:val="restart"/>
            <w:shd w:val="clear" w:color="auto" w:fill="auto"/>
            <w:tcMar>
              <w:left w:w="57" w:type="dxa"/>
              <w:right w:w="57" w:type="dxa"/>
            </w:tcMar>
            <w:vAlign w:val="center"/>
          </w:tcPr>
          <w:p w14:paraId="6A04A41A"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七</w:t>
            </w:r>
          </w:p>
        </w:tc>
        <w:tc>
          <w:tcPr>
            <w:tcW w:w="952" w:type="dxa"/>
            <w:vMerge w:val="restart"/>
            <w:shd w:val="clear" w:color="auto" w:fill="auto"/>
            <w:tcMar>
              <w:left w:w="57" w:type="dxa"/>
              <w:right w:w="57" w:type="dxa"/>
            </w:tcMar>
            <w:vAlign w:val="center"/>
          </w:tcPr>
          <w:p w14:paraId="4F1863B1"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公寓大廈</w:t>
            </w:r>
          </w:p>
          <w:p w14:paraId="75B56CDE"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共用部分</w:t>
            </w:r>
          </w:p>
        </w:tc>
        <w:tc>
          <w:tcPr>
            <w:tcW w:w="958" w:type="dxa"/>
            <w:shd w:val="clear" w:color="auto" w:fill="auto"/>
            <w:tcMar>
              <w:left w:w="57" w:type="dxa"/>
              <w:right w:w="57" w:type="dxa"/>
            </w:tcMar>
          </w:tcPr>
          <w:p w14:paraId="4C1E6C3F" w14:textId="265DB5B9"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□免審查</w:t>
            </w:r>
          </w:p>
        </w:tc>
        <w:tc>
          <w:tcPr>
            <w:tcW w:w="7507" w:type="dxa"/>
            <w:shd w:val="clear" w:color="auto" w:fill="auto"/>
            <w:vAlign w:val="center"/>
          </w:tcPr>
          <w:p w14:paraId="462B806F" w14:textId="28437F10"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本案室內裝修未涉及公寓大廈共用部分之變更。</w:t>
            </w:r>
          </w:p>
        </w:tc>
      </w:tr>
      <w:tr w:rsidR="002B1786" w:rsidRPr="002B1786" w14:paraId="44BC7590" w14:textId="77777777" w:rsidTr="00135237">
        <w:trPr>
          <w:trHeight w:val="784"/>
        </w:trPr>
        <w:tc>
          <w:tcPr>
            <w:tcW w:w="534" w:type="dxa"/>
            <w:vMerge/>
            <w:shd w:val="clear" w:color="auto" w:fill="auto"/>
            <w:tcMar>
              <w:left w:w="57" w:type="dxa"/>
              <w:right w:w="57" w:type="dxa"/>
            </w:tcMar>
            <w:vAlign w:val="center"/>
          </w:tcPr>
          <w:p w14:paraId="0823E81A"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2" w:type="dxa"/>
            <w:vMerge/>
            <w:shd w:val="clear" w:color="auto" w:fill="auto"/>
            <w:tcMar>
              <w:left w:w="57" w:type="dxa"/>
              <w:right w:w="57" w:type="dxa"/>
            </w:tcMar>
          </w:tcPr>
          <w:p w14:paraId="648BDC33"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8" w:type="dxa"/>
            <w:shd w:val="clear" w:color="auto" w:fill="auto"/>
            <w:tcMar>
              <w:left w:w="57" w:type="dxa"/>
              <w:right w:w="57" w:type="dxa"/>
            </w:tcMar>
            <w:vAlign w:val="center"/>
          </w:tcPr>
          <w:p w14:paraId="648B778D" w14:textId="741144E8"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5576530F" w14:textId="558D7C27"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375D4370" w14:textId="63DA28B6"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本案室內裝修涉及公寓大廈共用部分之更動，但合於下列方式辦理：</w:t>
            </w:r>
          </w:p>
          <w:p w14:paraId="27460863" w14:textId="252CEECC" w:rsidR="005B525B" w:rsidRPr="002B1786" w:rsidRDefault="005B525B" w:rsidP="005B525B">
            <w:pPr>
              <w:spacing w:beforeLines="10" w:before="36" w:afterLines="10" w:after="36" w:line="24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檢附符合公寓大廈管理條例第31條規定之區分所有權人會議決議或取得具有同等效力之文件附卷</w:t>
            </w:r>
            <w:proofErr w:type="gramStart"/>
            <w:r w:rsidRPr="002B1786">
              <w:rPr>
                <w:rFonts w:ascii="標楷體" w:eastAsia="標楷體" w:hAnsi="標楷體" w:hint="eastAsia"/>
                <w:sz w:val="20"/>
                <w:szCs w:val="20"/>
              </w:rPr>
              <w:t>併</w:t>
            </w:r>
            <w:proofErr w:type="gramEnd"/>
            <w:r w:rsidRPr="002B1786">
              <w:rPr>
                <w:rFonts w:ascii="標楷體" w:eastAsia="標楷體" w:hAnsi="標楷體" w:hint="eastAsia"/>
                <w:sz w:val="20"/>
                <w:szCs w:val="20"/>
              </w:rPr>
              <w:t>案辦理。</w:t>
            </w:r>
          </w:p>
        </w:tc>
      </w:tr>
      <w:tr w:rsidR="002B1786" w:rsidRPr="002B1786" w14:paraId="3CE93658" w14:textId="77777777" w:rsidTr="003F25FF">
        <w:tc>
          <w:tcPr>
            <w:tcW w:w="534" w:type="dxa"/>
            <w:vMerge w:val="restart"/>
            <w:shd w:val="clear" w:color="auto" w:fill="auto"/>
            <w:tcMar>
              <w:left w:w="57" w:type="dxa"/>
              <w:right w:w="57" w:type="dxa"/>
            </w:tcMar>
            <w:vAlign w:val="center"/>
          </w:tcPr>
          <w:p w14:paraId="0CF6E69D"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八</w:t>
            </w:r>
          </w:p>
        </w:tc>
        <w:tc>
          <w:tcPr>
            <w:tcW w:w="952" w:type="dxa"/>
            <w:vMerge w:val="restart"/>
            <w:shd w:val="clear" w:color="auto" w:fill="auto"/>
            <w:tcMar>
              <w:left w:w="57" w:type="dxa"/>
              <w:right w:w="57" w:type="dxa"/>
            </w:tcMar>
            <w:vAlign w:val="center"/>
          </w:tcPr>
          <w:p w14:paraId="76F9CB94"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一定規模以下建築物 變 更</w:t>
            </w:r>
          </w:p>
        </w:tc>
        <w:tc>
          <w:tcPr>
            <w:tcW w:w="958" w:type="dxa"/>
            <w:shd w:val="clear" w:color="auto" w:fill="auto"/>
            <w:tcMar>
              <w:left w:w="57" w:type="dxa"/>
              <w:right w:w="57" w:type="dxa"/>
            </w:tcMar>
            <w:vAlign w:val="center"/>
          </w:tcPr>
          <w:p w14:paraId="6803F5F5" w14:textId="2FE0D862"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□免審查</w:t>
            </w:r>
          </w:p>
        </w:tc>
        <w:tc>
          <w:tcPr>
            <w:tcW w:w="7507" w:type="dxa"/>
            <w:shd w:val="clear" w:color="auto" w:fill="auto"/>
          </w:tcPr>
          <w:p w14:paraId="7AFFA851" w14:textId="3E7A6DC9"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本案室內裝修未涉及「新北市政府辦理建築物一定規模</w:t>
            </w:r>
            <w:proofErr w:type="gramStart"/>
            <w:r w:rsidRPr="002B1786">
              <w:rPr>
                <w:rFonts w:ascii="標楷體" w:eastAsia="標楷體" w:hAnsi="標楷體" w:hint="eastAsia"/>
                <w:sz w:val="20"/>
                <w:szCs w:val="20"/>
              </w:rPr>
              <w:t>以下免</w:t>
            </w:r>
            <w:proofErr w:type="gramEnd"/>
            <w:r w:rsidRPr="002B1786">
              <w:rPr>
                <w:rFonts w:ascii="標楷體" w:eastAsia="標楷體" w:hAnsi="標楷體" w:hint="eastAsia"/>
                <w:sz w:val="20"/>
                <w:szCs w:val="20"/>
              </w:rPr>
              <w:t>辦理變更使用執照要點」應申請一定規模以下變更程序之項目。</w:t>
            </w:r>
          </w:p>
        </w:tc>
      </w:tr>
      <w:tr w:rsidR="002B1786" w:rsidRPr="002B1786" w14:paraId="4AF288ED" w14:textId="77777777" w:rsidTr="00EA3DA7">
        <w:tc>
          <w:tcPr>
            <w:tcW w:w="534" w:type="dxa"/>
            <w:vMerge/>
            <w:shd w:val="clear" w:color="auto" w:fill="auto"/>
            <w:tcMar>
              <w:left w:w="57" w:type="dxa"/>
              <w:right w:w="57" w:type="dxa"/>
            </w:tcMar>
            <w:vAlign w:val="center"/>
          </w:tcPr>
          <w:p w14:paraId="59D69ED1"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2" w:type="dxa"/>
            <w:vMerge/>
            <w:shd w:val="clear" w:color="auto" w:fill="auto"/>
            <w:tcMar>
              <w:left w:w="57" w:type="dxa"/>
              <w:right w:w="57" w:type="dxa"/>
            </w:tcMar>
            <w:vAlign w:val="center"/>
          </w:tcPr>
          <w:p w14:paraId="19979165"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8" w:type="dxa"/>
            <w:shd w:val="clear" w:color="auto" w:fill="auto"/>
            <w:tcMar>
              <w:left w:w="57" w:type="dxa"/>
              <w:right w:w="57" w:type="dxa"/>
            </w:tcMar>
            <w:vAlign w:val="center"/>
          </w:tcPr>
          <w:p w14:paraId="66B17E85" w14:textId="5FD9F6E0"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424FA250" w14:textId="47E0CFF5"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0412A36B" w14:textId="09FCC914"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本案室內裝修涉及「新北市政府辦理建築物一定規模</w:t>
            </w:r>
            <w:proofErr w:type="gramStart"/>
            <w:r w:rsidRPr="002B1786">
              <w:rPr>
                <w:rFonts w:ascii="標楷體" w:eastAsia="標楷體" w:hAnsi="標楷體" w:hint="eastAsia"/>
                <w:sz w:val="20"/>
                <w:szCs w:val="20"/>
              </w:rPr>
              <w:t>以下免</w:t>
            </w:r>
            <w:proofErr w:type="gramEnd"/>
            <w:r w:rsidRPr="002B1786">
              <w:rPr>
                <w:rFonts w:ascii="標楷體" w:eastAsia="標楷體" w:hAnsi="標楷體" w:hint="eastAsia"/>
                <w:sz w:val="20"/>
                <w:szCs w:val="20"/>
              </w:rPr>
              <w:t>辦理變更使用執照要點」規定，領有新北市政府工務局</w:t>
            </w:r>
            <w:r w:rsidRPr="002B1786">
              <w:rPr>
                <w:rFonts w:ascii="標楷體" w:eastAsia="標楷體" w:hAnsi="標楷體" w:hint="eastAsia"/>
                <w:sz w:val="20"/>
                <w:szCs w:val="20"/>
                <w:u w:val="single"/>
              </w:rPr>
              <w:t xml:space="preserve">　　　　　</w:t>
            </w:r>
            <w:r w:rsidRPr="002B1786">
              <w:rPr>
                <w:rFonts w:ascii="標楷體" w:eastAsia="標楷體" w:hAnsi="標楷體" w:hint="eastAsia"/>
                <w:sz w:val="20"/>
                <w:szCs w:val="20"/>
              </w:rPr>
              <w:t>年</w:t>
            </w:r>
            <w:r w:rsidRPr="002B1786">
              <w:rPr>
                <w:rFonts w:ascii="標楷體" w:eastAsia="標楷體" w:hAnsi="標楷體" w:hint="eastAsia"/>
                <w:sz w:val="20"/>
                <w:szCs w:val="20"/>
                <w:u w:val="single"/>
              </w:rPr>
              <w:t xml:space="preserve">　　　　</w:t>
            </w:r>
            <w:r w:rsidRPr="002B1786">
              <w:rPr>
                <w:rFonts w:ascii="標楷體" w:eastAsia="標楷體" w:hAnsi="標楷體" w:hint="eastAsia"/>
                <w:sz w:val="20"/>
                <w:szCs w:val="20"/>
              </w:rPr>
              <w:t>月</w:t>
            </w:r>
            <w:r w:rsidRPr="002B1786">
              <w:rPr>
                <w:rFonts w:ascii="標楷體" w:eastAsia="標楷體" w:hAnsi="標楷體" w:hint="eastAsia"/>
                <w:sz w:val="20"/>
                <w:szCs w:val="20"/>
                <w:u w:val="single"/>
              </w:rPr>
              <w:t xml:space="preserve">　　　　</w:t>
            </w:r>
            <w:r w:rsidRPr="002B1786">
              <w:rPr>
                <w:rFonts w:ascii="標楷體" w:eastAsia="標楷體" w:hAnsi="標楷體" w:hint="eastAsia"/>
                <w:sz w:val="20"/>
                <w:szCs w:val="20"/>
              </w:rPr>
              <w:t>日新北工建字第</w:t>
            </w:r>
            <w:r w:rsidRPr="002B1786">
              <w:rPr>
                <w:rFonts w:ascii="標楷體" w:eastAsia="標楷體" w:hAnsi="標楷體" w:hint="eastAsia"/>
                <w:sz w:val="20"/>
                <w:szCs w:val="20"/>
                <w:u w:val="single"/>
              </w:rPr>
              <w:t xml:space="preserve">　　　　　　　　　　　　</w:t>
            </w:r>
            <w:r w:rsidRPr="002B1786">
              <w:rPr>
                <w:rFonts w:ascii="標楷體" w:eastAsia="標楷體" w:hAnsi="標楷體" w:hint="eastAsia"/>
                <w:sz w:val="20"/>
                <w:szCs w:val="20"/>
              </w:rPr>
              <w:t>號函備查文件，經檢視與備查圖說相符。</w:t>
            </w:r>
          </w:p>
          <w:p w14:paraId="793EECA7" w14:textId="77272E48"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u w:val="single"/>
              </w:rPr>
            </w:pPr>
            <w:r w:rsidRPr="002B1786">
              <w:rPr>
                <w:rFonts w:ascii="標楷體" w:eastAsia="標楷體" w:hAnsi="標楷體" w:hint="eastAsia"/>
                <w:sz w:val="20"/>
                <w:szCs w:val="20"/>
              </w:rPr>
              <w:t xml:space="preserve">□ </w:t>
            </w:r>
            <w:proofErr w:type="gramStart"/>
            <w:r w:rsidRPr="002B1786">
              <w:rPr>
                <w:rFonts w:ascii="標楷體" w:eastAsia="標楷體" w:hAnsi="標楷體" w:hint="eastAsia"/>
                <w:sz w:val="20"/>
                <w:szCs w:val="20"/>
              </w:rPr>
              <w:t>屬得免</w:t>
            </w:r>
            <w:proofErr w:type="gramEnd"/>
            <w:r w:rsidRPr="002B1786">
              <w:rPr>
                <w:rFonts w:ascii="標楷體" w:eastAsia="標楷體" w:hAnsi="標楷體" w:hint="eastAsia"/>
                <w:sz w:val="20"/>
                <w:szCs w:val="20"/>
              </w:rPr>
              <w:t>送工務局審查同意</w:t>
            </w:r>
            <w:proofErr w:type="gramStart"/>
            <w:r w:rsidRPr="002B1786">
              <w:rPr>
                <w:rFonts w:ascii="標楷體" w:eastAsia="標楷體" w:hAnsi="標楷體" w:hint="eastAsia"/>
                <w:sz w:val="20"/>
                <w:szCs w:val="20"/>
              </w:rPr>
              <w:t>併</w:t>
            </w:r>
            <w:proofErr w:type="gramEnd"/>
            <w:r w:rsidRPr="002B1786">
              <w:rPr>
                <w:rFonts w:ascii="標楷體" w:eastAsia="標楷體" w:hAnsi="標楷體" w:hint="eastAsia"/>
                <w:sz w:val="20"/>
                <w:szCs w:val="20"/>
              </w:rPr>
              <w:t>案辦理一定規模以下變更項目為：□ 樓板穿孔。□ 樓板墊高。□ 屬</w:t>
            </w:r>
            <w:r w:rsidRPr="002B1786">
              <w:rPr>
                <w:rFonts w:ascii="標楷體" w:eastAsia="標楷體" w:hAnsi="標楷體"/>
                <w:sz w:val="20"/>
                <w:szCs w:val="20"/>
              </w:rPr>
              <w:t>強化長期照顧機構公共安全推動方案</w:t>
            </w:r>
            <w:r w:rsidRPr="002B1786">
              <w:rPr>
                <w:rFonts w:ascii="標楷體" w:eastAsia="標楷體" w:hAnsi="標楷體" w:hint="eastAsia"/>
                <w:sz w:val="20"/>
                <w:szCs w:val="20"/>
              </w:rPr>
              <w:t>之建築物增設防火區劃。□ 綠化設施變更(屬</w:t>
            </w:r>
            <w:r w:rsidRPr="002B1786">
              <w:rPr>
                <w:rFonts w:ascii="標楷體" w:eastAsia="標楷體" w:hAnsi="標楷體"/>
                <w:sz w:val="20"/>
                <w:szCs w:val="20"/>
              </w:rPr>
              <w:t>法定空地增設台電核准之配電場所在十五平方公尺以下，導致原核准綠化設施變更。</w:t>
            </w:r>
            <w:r w:rsidRPr="002B1786">
              <w:rPr>
                <w:rFonts w:ascii="標楷體" w:eastAsia="標楷體" w:hAnsi="標楷體" w:hint="eastAsia"/>
                <w:sz w:val="20"/>
                <w:szCs w:val="20"/>
              </w:rPr>
              <w:t xml:space="preserve">)。□ 戶外階梯。□ 無障礙坡道。□ </w:t>
            </w:r>
            <w:r w:rsidRPr="002B1786">
              <w:rPr>
                <w:rFonts w:ascii="標楷體" w:eastAsia="標楷體" w:hAnsi="標楷體"/>
                <w:sz w:val="20"/>
                <w:szCs w:val="20"/>
              </w:rPr>
              <w:t>建築物之外牆開口及穿孔因設備管線穿孔變更面積未達八吋x八吋、口徑八吋；或僅變更門窗型式，開口位置及面積範圍不變。</w:t>
            </w:r>
            <w:r w:rsidRPr="002B1786">
              <w:rPr>
                <w:rFonts w:ascii="標楷體" w:eastAsia="標楷體" w:hAnsi="標楷體" w:hint="eastAsia"/>
                <w:sz w:val="20"/>
                <w:szCs w:val="20"/>
              </w:rPr>
              <w:t>□ 屬</w:t>
            </w:r>
            <w:r w:rsidRPr="002B1786">
              <w:rPr>
                <w:rFonts w:ascii="標楷體" w:eastAsia="標楷體" w:hAnsi="標楷體"/>
                <w:sz w:val="20"/>
                <w:szCs w:val="20"/>
              </w:rPr>
              <w:t>八十四年六月二十八日公寓大廈管理條例發布前，總樓層數在五層以下建築物，外牆開口及穿孔（非承重牆或剪力牆）</w:t>
            </w:r>
            <w:r w:rsidRPr="002B1786">
              <w:rPr>
                <w:rFonts w:ascii="標楷體" w:eastAsia="標楷體" w:hAnsi="標楷體" w:hint="eastAsia"/>
                <w:sz w:val="20"/>
                <w:szCs w:val="20"/>
              </w:rPr>
              <w:t>。□ 其他：_________________________________。</w:t>
            </w:r>
          </w:p>
          <w:p w14:paraId="5A13F6DE" w14:textId="0C5AD248"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其他：____________________________________________________________</w:t>
            </w:r>
          </w:p>
        </w:tc>
      </w:tr>
      <w:tr w:rsidR="002B1786" w:rsidRPr="002B1786" w14:paraId="1F8A6333" w14:textId="77777777" w:rsidTr="00EA3DA7">
        <w:tc>
          <w:tcPr>
            <w:tcW w:w="534" w:type="dxa"/>
            <w:vMerge w:val="restart"/>
            <w:shd w:val="clear" w:color="auto" w:fill="auto"/>
            <w:tcMar>
              <w:left w:w="57" w:type="dxa"/>
              <w:right w:w="57" w:type="dxa"/>
            </w:tcMar>
            <w:vAlign w:val="center"/>
          </w:tcPr>
          <w:p w14:paraId="557BC39D"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九</w:t>
            </w:r>
          </w:p>
        </w:tc>
        <w:tc>
          <w:tcPr>
            <w:tcW w:w="952" w:type="dxa"/>
            <w:vMerge w:val="restart"/>
            <w:shd w:val="clear" w:color="auto" w:fill="auto"/>
            <w:tcMar>
              <w:left w:w="57" w:type="dxa"/>
              <w:right w:w="57" w:type="dxa"/>
            </w:tcMar>
            <w:vAlign w:val="center"/>
          </w:tcPr>
          <w:p w14:paraId="080C3DDF"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防火避難綜合檢討或建築物防火避難性能設計</w:t>
            </w:r>
          </w:p>
        </w:tc>
        <w:tc>
          <w:tcPr>
            <w:tcW w:w="958" w:type="dxa"/>
            <w:shd w:val="clear" w:color="auto" w:fill="auto"/>
            <w:tcMar>
              <w:left w:w="57" w:type="dxa"/>
              <w:right w:w="57" w:type="dxa"/>
            </w:tcMar>
          </w:tcPr>
          <w:p w14:paraId="58AE53B3" w14:textId="1696C904"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□免審查</w:t>
            </w:r>
          </w:p>
        </w:tc>
        <w:tc>
          <w:tcPr>
            <w:tcW w:w="7507" w:type="dxa"/>
            <w:shd w:val="clear" w:color="auto" w:fill="auto"/>
          </w:tcPr>
          <w:p w14:paraId="32CDE301" w14:textId="6A32A2D8"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本案建築物未經防火避難綜合檢討或建築物防火避難性能設計審查。</w:t>
            </w:r>
          </w:p>
        </w:tc>
      </w:tr>
      <w:tr w:rsidR="002B1786" w:rsidRPr="002B1786" w14:paraId="6CE9AFD9" w14:textId="77777777" w:rsidTr="00483D7E">
        <w:trPr>
          <w:trHeight w:val="1070"/>
        </w:trPr>
        <w:tc>
          <w:tcPr>
            <w:tcW w:w="534" w:type="dxa"/>
            <w:vMerge/>
            <w:tcBorders>
              <w:bottom w:val="single" w:sz="4" w:space="0" w:color="auto"/>
            </w:tcBorders>
            <w:shd w:val="clear" w:color="auto" w:fill="auto"/>
            <w:tcMar>
              <w:left w:w="57" w:type="dxa"/>
              <w:right w:w="57" w:type="dxa"/>
            </w:tcMar>
          </w:tcPr>
          <w:p w14:paraId="1B0C5A18" w14:textId="77777777" w:rsidR="005B525B" w:rsidRPr="002B1786" w:rsidRDefault="005B525B" w:rsidP="005B525B">
            <w:pPr>
              <w:spacing w:beforeLines="10" w:before="36" w:afterLines="10" w:after="36" w:line="200" w:lineRule="exact"/>
              <w:jc w:val="center"/>
              <w:rPr>
                <w:rFonts w:ascii="標楷體" w:eastAsia="標楷體" w:hAnsi="標楷體"/>
                <w:dstrike/>
                <w:sz w:val="20"/>
                <w:szCs w:val="20"/>
              </w:rPr>
            </w:pPr>
          </w:p>
        </w:tc>
        <w:tc>
          <w:tcPr>
            <w:tcW w:w="952" w:type="dxa"/>
            <w:vMerge/>
            <w:tcBorders>
              <w:bottom w:val="single" w:sz="4" w:space="0" w:color="auto"/>
            </w:tcBorders>
            <w:shd w:val="clear" w:color="auto" w:fill="auto"/>
            <w:tcMar>
              <w:left w:w="57" w:type="dxa"/>
              <w:right w:w="57" w:type="dxa"/>
            </w:tcMar>
          </w:tcPr>
          <w:p w14:paraId="43E917E5" w14:textId="77777777" w:rsidR="005B525B" w:rsidRPr="002B1786" w:rsidRDefault="005B525B" w:rsidP="005B525B">
            <w:pPr>
              <w:spacing w:beforeLines="10" w:before="36" w:afterLines="10" w:after="36" w:line="200" w:lineRule="exact"/>
              <w:jc w:val="center"/>
              <w:rPr>
                <w:rFonts w:ascii="標楷體" w:eastAsia="標楷體" w:hAnsi="標楷體"/>
                <w:dstrike/>
                <w:sz w:val="20"/>
                <w:szCs w:val="20"/>
              </w:rPr>
            </w:pPr>
          </w:p>
        </w:tc>
        <w:tc>
          <w:tcPr>
            <w:tcW w:w="958" w:type="dxa"/>
            <w:tcBorders>
              <w:bottom w:val="single" w:sz="4" w:space="0" w:color="auto"/>
            </w:tcBorders>
            <w:shd w:val="clear" w:color="auto" w:fill="auto"/>
            <w:tcMar>
              <w:left w:w="57" w:type="dxa"/>
              <w:right w:w="57" w:type="dxa"/>
            </w:tcMar>
            <w:vAlign w:val="center"/>
          </w:tcPr>
          <w:p w14:paraId="6046897A" w14:textId="31AA5E38"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0D14ECA2" w14:textId="6FED53EC"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tcBorders>
              <w:bottom w:val="single" w:sz="4" w:space="0" w:color="auto"/>
            </w:tcBorders>
            <w:shd w:val="clear" w:color="auto" w:fill="auto"/>
          </w:tcPr>
          <w:p w14:paraId="76C6B81F" w14:textId="5755B724"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本案建築物涉及原認可□防火避難綜合檢討□防火避難性能設計：</w:t>
            </w:r>
          </w:p>
          <w:p w14:paraId="40928315" w14:textId="7DDDC642" w:rsidR="005B525B" w:rsidRPr="002B1786" w:rsidRDefault="005B525B" w:rsidP="005B525B">
            <w:pPr>
              <w:spacing w:beforeLines="10" w:before="36" w:afterLines="10" w:after="36" w:line="24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評定書：</w:t>
            </w:r>
            <w:r w:rsidRPr="002B1786">
              <w:rPr>
                <w:rFonts w:ascii="標楷體" w:eastAsia="標楷體" w:hAnsi="標楷體" w:hint="eastAsia"/>
                <w:sz w:val="20"/>
                <w:szCs w:val="20"/>
                <w:u w:val="single"/>
              </w:rPr>
              <w:t xml:space="preserve">                                              </w:t>
            </w:r>
            <w:proofErr w:type="gramStart"/>
            <w:r w:rsidRPr="002B1786">
              <w:rPr>
                <w:rFonts w:ascii="標楷體" w:eastAsia="標楷體" w:hAnsi="標楷體" w:hint="eastAsia"/>
                <w:sz w:val="20"/>
                <w:szCs w:val="20"/>
              </w:rPr>
              <w:t>（</w:t>
            </w:r>
            <w:proofErr w:type="gramEnd"/>
            <w:r w:rsidRPr="002B1786">
              <w:rPr>
                <w:rFonts w:ascii="標楷體" w:eastAsia="標楷體" w:hAnsi="標楷體" w:hint="eastAsia"/>
                <w:sz w:val="20"/>
                <w:szCs w:val="20"/>
              </w:rPr>
              <w:t>Ex：財團法人台灣建築中心「TABC防火避難/99ES001C-2</w:t>
            </w:r>
            <w:proofErr w:type="gramStart"/>
            <w:r w:rsidRPr="002B1786">
              <w:rPr>
                <w:rFonts w:ascii="標楷體" w:eastAsia="標楷體" w:hAnsi="標楷體" w:hint="eastAsia"/>
                <w:sz w:val="20"/>
                <w:szCs w:val="20"/>
              </w:rPr>
              <w:t>）</w:t>
            </w:r>
            <w:proofErr w:type="gramEnd"/>
          </w:p>
          <w:p w14:paraId="4FBBA65A" w14:textId="1E299BE1" w:rsidR="005B525B" w:rsidRPr="002B1786" w:rsidRDefault="005B525B" w:rsidP="005B525B">
            <w:pPr>
              <w:spacing w:beforeLines="10" w:before="36" w:afterLines="10" w:after="36" w:line="24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檢附□</w:t>
            </w:r>
            <w:r w:rsidRPr="002B1786">
              <w:rPr>
                <w:rFonts w:ascii="標楷體" w:eastAsia="標楷體" w:hAnsi="標楷體"/>
                <w:sz w:val="20"/>
                <w:szCs w:val="20"/>
              </w:rPr>
              <w:t>原認可之防火避難綜合檢討報告書</w:t>
            </w:r>
            <w:r w:rsidRPr="002B1786">
              <w:rPr>
                <w:rFonts w:ascii="標楷體" w:eastAsia="標楷體" w:hAnsi="標楷體" w:hint="eastAsia"/>
                <w:sz w:val="20"/>
                <w:szCs w:val="20"/>
              </w:rPr>
              <w:t>簽證表□無涉及原認可之防火避難綜合檢討報告書或建築物防火避難性能設計畫書說明，附錄有關驗證所列基本條件內容，經檢討符合規定。</w:t>
            </w:r>
          </w:p>
        </w:tc>
      </w:tr>
      <w:tr w:rsidR="002B1786" w:rsidRPr="002B1786" w14:paraId="1C39AAFD" w14:textId="77777777" w:rsidTr="00483D7E">
        <w:tc>
          <w:tcPr>
            <w:tcW w:w="534" w:type="dxa"/>
            <w:vMerge w:val="restart"/>
            <w:tcBorders>
              <w:top w:val="single" w:sz="4" w:space="0" w:color="auto"/>
              <w:bottom w:val="single" w:sz="4" w:space="0" w:color="auto"/>
            </w:tcBorders>
            <w:shd w:val="clear" w:color="auto" w:fill="auto"/>
            <w:tcMar>
              <w:left w:w="57" w:type="dxa"/>
              <w:right w:w="57" w:type="dxa"/>
            </w:tcMar>
            <w:vAlign w:val="center"/>
          </w:tcPr>
          <w:p w14:paraId="5C0BF9E9"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十</w:t>
            </w:r>
          </w:p>
        </w:tc>
        <w:tc>
          <w:tcPr>
            <w:tcW w:w="952" w:type="dxa"/>
            <w:vMerge w:val="restart"/>
            <w:tcBorders>
              <w:top w:val="single" w:sz="4" w:space="0" w:color="auto"/>
              <w:bottom w:val="single" w:sz="4" w:space="0" w:color="auto"/>
            </w:tcBorders>
            <w:shd w:val="clear" w:color="auto" w:fill="auto"/>
            <w:tcMar>
              <w:left w:w="57" w:type="dxa"/>
              <w:right w:w="57" w:type="dxa"/>
            </w:tcMar>
            <w:vAlign w:val="center"/>
          </w:tcPr>
          <w:p w14:paraId="527F5701" w14:textId="77777777" w:rsidR="005B525B" w:rsidRPr="002B1786" w:rsidRDefault="005B525B" w:rsidP="005B525B">
            <w:pPr>
              <w:spacing w:beforeLines="10" w:before="36" w:afterLines="10" w:after="36" w:line="200" w:lineRule="exact"/>
              <w:jc w:val="both"/>
              <w:rPr>
                <w:rFonts w:ascii="標楷體" w:eastAsia="標楷體" w:hAnsi="標楷體"/>
                <w:sz w:val="20"/>
                <w:szCs w:val="20"/>
              </w:rPr>
            </w:pPr>
            <w:r w:rsidRPr="002B1786">
              <w:rPr>
                <w:rFonts w:ascii="標楷體" w:eastAsia="標楷體" w:hAnsi="標楷體" w:hint="eastAsia"/>
                <w:sz w:val="20"/>
                <w:szCs w:val="20"/>
              </w:rPr>
              <w:t>高層建築物燃氣設備</w:t>
            </w:r>
          </w:p>
        </w:tc>
        <w:tc>
          <w:tcPr>
            <w:tcW w:w="958" w:type="dxa"/>
            <w:tcBorders>
              <w:top w:val="single" w:sz="4" w:space="0" w:color="auto"/>
              <w:bottom w:val="single" w:sz="4" w:space="0" w:color="auto"/>
            </w:tcBorders>
            <w:shd w:val="clear" w:color="auto" w:fill="auto"/>
            <w:tcMar>
              <w:left w:w="57" w:type="dxa"/>
              <w:right w:w="57" w:type="dxa"/>
            </w:tcMar>
            <w:vAlign w:val="center"/>
          </w:tcPr>
          <w:p w14:paraId="7A39A8C3" w14:textId="7EB96CCE"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□免審查</w:t>
            </w:r>
          </w:p>
        </w:tc>
        <w:tc>
          <w:tcPr>
            <w:tcW w:w="7507" w:type="dxa"/>
            <w:tcBorders>
              <w:top w:val="single" w:sz="4" w:space="0" w:color="auto"/>
              <w:bottom w:val="single" w:sz="4" w:space="0" w:color="auto"/>
            </w:tcBorders>
            <w:shd w:val="clear" w:color="auto" w:fill="auto"/>
          </w:tcPr>
          <w:p w14:paraId="110C3428" w14:textId="0835CC04"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本案非屬高層建築物。</w:t>
            </w:r>
          </w:p>
        </w:tc>
      </w:tr>
      <w:tr w:rsidR="005B525B" w:rsidRPr="002B1786" w14:paraId="62BA1368" w14:textId="77777777" w:rsidTr="00483D7E">
        <w:trPr>
          <w:trHeight w:val="1226"/>
        </w:trPr>
        <w:tc>
          <w:tcPr>
            <w:tcW w:w="534" w:type="dxa"/>
            <w:vMerge/>
            <w:tcBorders>
              <w:top w:val="single" w:sz="4" w:space="0" w:color="auto"/>
              <w:bottom w:val="single" w:sz="12" w:space="0" w:color="auto"/>
            </w:tcBorders>
            <w:shd w:val="clear" w:color="auto" w:fill="auto"/>
            <w:tcMar>
              <w:left w:w="57" w:type="dxa"/>
              <w:right w:w="57" w:type="dxa"/>
            </w:tcMar>
          </w:tcPr>
          <w:p w14:paraId="6B61782F" w14:textId="77777777" w:rsidR="005B525B" w:rsidRPr="002B1786" w:rsidRDefault="005B525B" w:rsidP="005B525B">
            <w:pPr>
              <w:spacing w:beforeLines="10" w:before="36" w:afterLines="10" w:after="36" w:line="200" w:lineRule="exact"/>
              <w:jc w:val="center"/>
              <w:rPr>
                <w:rFonts w:ascii="標楷體" w:eastAsia="標楷體" w:hAnsi="標楷體"/>
                <w:dstrike/>
                <w:sz w:val="20"/>
                <w:szCs w:val="20"/>
              </w:rPr>
            </w:pPr>
          </w:p>
        </w:tc>
        <w:tc>
          <w:tcPr>
            <w:tcW w:w="952" w:type="dxa"/>
            <w:vMerge/>
            <w:tcBorders>
              <w:top w:val="single" w:sz="4" w:space="0" w:color="auto"/>
              <w:bottom w:val="single" w:sz="12" w:space="0" w:color="auto"/>
            </w:tcBorders>
            <w:shd w:val="clear" w:color="auto" w:fill="auto"/>
            <w:tcMar>
              <w:left w:w="57" w:type="dxa"/>
              <w:right w:w="57" w:type="dxa"/>
            </w:tcMar>
          </w:tcPr>
          <w:p w14:paraId="154C9FD5" w14:textId="77777777" w:rsidR="005B525B" w:rsidRPr="002B1786" w:rsidRDefault="005B525B" w:rsidP="005B525B">
            <w:pPr>
              <w:spacing w:beforeLines="10" w:before="36" w:afterLines="10" w:after="36" w:line="200" w:lineRule="exact"/>
              <w:jc w:val="center"/>
              <w:rPr>
                <w:rFonts w:ascii="標楷體" w:eastAsia="標楷體" w:hAnsi="標楷體"/>
                <w:dstrike/>
                <w:sz w:val="20"/>
                <w:szCs w:val="20"/>
              </w:rPr>
            </w:pPr>
          </w:p>
        </w:tc>
        <w:tc>
          <w:tcPr>
            <w:tcW w:w="958" w:type="dxa"/>
            <w:tcBorders>
              <w:top w:val="single" w:sz="4" w:space="0" w:color="auto"/>
              <w:bottom w:val="single" w:sz="12" w:space="0" w:color="auto"/>
            </w:tcBorders>
            <w:shd w:val="clear" w:color="auto" w:fill="auto"/>
            <w:tcMar>
              <w:left w:w="57" w:type="dxa"/>
              <w:right w:w="57" w:type="dxa"/>
            </w:tcMar>
            <w:vAlign w:val="center"/>
          </w:tcPr>
          <w:p w14:paraId="379C727D" w14:textId="2A902694"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07E10386" w14:textId="7724CC76" w:rsidR="005B525B" w:rsidRPr="002B1786" w:rsidRDefault="005B525B" w:rsidP="005B525B">
            <w:pPr>
              <w:spacing w:beforeLines="10" w:before="36" w:afterLines="10" w:after="36" w:line="24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tcBorders>
              <w:top w:val="single" w:sz="4" w:space="0" w:color="auto"/>
              <w:bottom w:val="single" w:sz="12" w:space="0" w:color="auto"/>
            </w:tcBorders>
            <w:shd w:val="clear" w:color="auto" w:fill="auto"/>
          </w:tcPr>
          <w:p w14:paraId="5E50E48C" w14:textId="43CA9F4B"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本案屬高層建築物，使用燃氣設備，檢附「高層建築物燃氣設備說明書」、「切結書」，切結不得有未經</w:t>
            </w:r>
            <w:proofErr w:type="gramStart"/>
            <w:r w:rsidRPr="002B1786">
              <w:rPr>
                <w:rFonts w:ascii="標楷體" w:eastAsia="標楷體" w:hAnsi="標楷體" w:hint="eastAsia"/>
                <w:sz w:val="20"/>
                <w:szCs w:val="20"/>
              </w:rPr>
              <w:t>核准之燃氣</w:t>
            </w:r>
            <w:proofErr w:type="gramEnd"/>
            <w:r w:rsidRPr="002B1786">
              <w:rPr>
                <w:rFonts w:ascii="標楷體" w:eastAsia="標楷體" w:hAnsi="標楷體" w:hint="eastAsia"/>
                <w:sz w:val="20"/>
                <w:szCs w:val="20"/>
              </w:rPr>
              <w:t>設備與原核定使用不合之變更等行為。</w:t>
            </w:r>
          </w:p>
          <w:p w14:paraId="605CC9E4" w14:textId="76196DAA" w:rsidR="005B525B" w:rsidRPr="002B1786" w:rsidRDefault="005B525B" w:rsidP="005B525B">
            <w:pPr>
              <w:spacing w:beforeLines="10" w:before="36" w:afterLines="10" w:after="36"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本案屬高層建築物，未使用燃氣設備，檢附「高層建築物燃氣設備說明書」、「切結書」，切結不得有未經</w:t>
            </w:r>
            <w:proofErr w:type="gramStart"/>
            <w:r w:rsidRPr="002B1786">
              <w:rPr>
                <w:rFonts w:ascii="標楷體" w:eastAsia="標楷體" w:hAnsi="標楷體" w:hint="eastAsia"/>
                <w:sz w:val="20"/>
                <w:szCs w:val="20"/>
              </w:rPr>
              <w:t>核准之燃氣</w:t>
            </w:r>
            <w:proofErr w:type="gramEnd"/>
            <w:r w:rsidRPr="002B1786">
              <w:rPr>
                <w:rFonts w:ascii="標楷體" w:eastAsia="標楷體" w:hAnsi="標楷體" w:hint="eastAsia"/>
                <w:sz w:val="20"/>
                <w:szCs w:val="20"/>
              </w:rPr>
              <w:t>設備與原核定使用不合之變更等行為。</w:t>
            </w:r>
          </w:p>
        </w:tc>
      </w:tr>
    </w:tbl>
    <w:p w14:paraId="28478297" w14:textId="77777777" w:rsidR="005B525B" w:rsidRPr="002B1786" w:rsidRDefault="005B525B"/>
    <w:p w14:paraId="38EF281D" w14:textId="77777777" w:rsidR="00483D7E" w:rsidRPr="002B1786" w:rsidRDefault="00483D7E"/>
    <w:tbl>
      <w:tblPr>
        <w:tblW w:w="99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4"/>
        <w:gridCol w:w="952"/>
        <w:gridCol w:w="958"/>
        <w:gridCol w:w="7507"/>
      </w:tblGrid>
      <w:tr w:rsidR="002B1786" w:rsidRPr="002B1786" w14:paraId="464AA47E" w14:textId="77777777" w:rsidTr="0020125F">
        <w:trPr>
          <w:trHeight w:val="256"/>
        </w:trPr>
        <w:tc>
          <w:tcPr>
            <w:tcW w:w="534" w:type="dxa"/>
            <w:shd w:val="clear" w:color="auto" w:fill="auto"/>
            <w:tcMar>
              <w:left w:w="57" w:type="dxa"/>
              <w:right w:w="57" w:type="dxa"/>
            </w:tcMar>
            <w:vAlign w:val="center"/>
          </w:tcPr>
          <w:p w14:paraId="505FCE5F" w14:textId="742C0EF5"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lastRenderedPageBreak/>
              <w:t>項次</w:t>
            </w:r>
          </w:p>
        </w:tc>
        <w:tc>
          <w:tcPr>
            <w:tcW w:w="952" w:type="dxa"/>
            <w:shd w:val="clear" w:color="auto" w:fill="auto"/>
            <w:tcMar>
              <w:left w:w="57" w:type="dxa"/>
              <w:right w:w="57" w:type="dxa"/>
            </w:tcMar>
            <w:vAlign w:val="center"/>
          </w:tcPr>
          <w:p w14:paraId="067CEA8E" w14:textId="5946BED2"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審查項目</w:t>
            </w:r>
          </w:p>
        </w:tc>
        <w:tc>
          <w:tcPr>
            <w:tcW w:w="958" w:type="dxa"/>
            <w:shd w:val="clear" w:color="auto" w:fill="auto"/>
            <w:tcMar>
              <w:left w:w="57" w:type="dxa"/>
              <w:right w:w="57" w:type="dxa"/>
            </w:tcMar>
            <w:vAlign w:val="center"/>
          </w:tcPr>
          <w:p w14:paraId="013F0D7A" w14:textId="0A1354D6" w:rsidR="005B525B" w:rsidRPr="002B1786" w:rsidRDefault="005B525B" w:rsidP="005B525B">
            <w:pPr>
              <w:spacing w:beforeLines="10" w:before="36" w:afterLines="10" w:after="36" w:line="200" w:lineRule="exact"/>
              <w:ind w:rightChars="15" w:right="36"/>
              <w:jc w:val="center"/>
              <w:rPr>
                <w:rFonts w:ascii="標楷體" w:eastAsia="標楷體" w:hAnsi="標楷體"/>
                <w:sz w:val="20"/>
                <w:szCs w:val="20"/>
              </w:rPr>
            </w:pPr>
            <w:r w:rsidRPr="002B1786">
              <w:rPr>
                <w:rFonts w:ascii="標楷體" w:eastAsia="標楷體" w:hAnsi="標楷體" w:hint="eastAsia"/>
                <w:sz w:val="20"/>
                <w:szCs w:val="20"/>
              </w:rPr>
              <w:t>審查結果</w:t>
            </w:r>
          </w:p>
        </w:tc>
        <w:tc>
          <w:tcPr>
            <w:tcW w:w="7507" w:type="dxa"/>
            <w:shd w:val="clear" w:color="auto" w:fill="auto"/>
            <w:vAlign w:val="center"/>
          </w:tcPr>
          <w:p w14:paraId="6AF4A429" w14:textId="22AA415A" w:rsidR="005B525B" w:rsidRPr="002B1786" w:rsidRDefault="005B525B" w:rsidP="005B525B">
            <w:pPr>
              <w:spacing w:beforeLines="10" w:before="36" w:afterLines="10" w:after="36" w:line="200" w:lineRule="exact"/>
              <w:ind w:left="1398" w:rightChars="50" w:right="120" w:hangingChars="150" w:hanging="1398"/>
              <w:jc w:val="center"/>
              <w:rPr>
                <w:rFonts w:ascii="標楷體" w:eastAsia="標楷體" w:hAnsi="標楷體"/>
                <w:sz w:val="20"/>
                <w:szCs w:val="20"/>
              </w:rPr>
            </w:pPr>
            <w:r w:rsidRPr="002B1786">
              <w:rPr>
                <w:rFonts w:ascii="標楷體" w:eastAsia="標楷體" w:hAnsi="標楷體" w:hint="eastAsia"/>
                <w:spacing w:val="366"/>
                <w:kern w:val="0"/>
                <w:sz w:val="20"/>
                <w:szCs w:val="20"/>
                <w:fitText w:val="3000" w:id="-745331199"/>
              </w:rPr>
              <w:t>審查內</w:t>
            </w:r>
            <w:r w:rsidRPr="002B1786">
              <w:rPr>
                <w:rFonts w:ascii="標楷體" w:eastAsia="標楷體" w:hAnsi="標楷體" w:hint="eastAsia"/>
                <w:spacing w:val="2"/>
                <w:kern w:val="0"/>
                <w:sz w:val="20"/>
                <w:szCs w:val="20"/>
                <w:fitText w:val="3000" w:id="-745331199"/>
              </w:rPr>
              <w:t>容</w:t>
            </w:r>
          </w:p>
        </w:tc>
      </w:tr>
      <w:tr w:rsidR="002B1786" w:rsidRPr="002B1786" w14:paraId="23D87627" w14:textId="77777777" w:rsidTr="00483D7E">
        <w:trPr>
          <w:trHeight w:val="256"/>
        </w:trPr>
        <w:tc>
          <w:tcPr>
            <w:tcW w:w="534" w:type="dxa"/>
            <w:vMerge w:val="restart"/>
            <w:shd w:val="clear" w:color="auto" w:fill="auto"/>
            <w:tcMar>
              <w:left w:w="57" w:type="dxa"/>
              <w:right w:w="57" w:type="dxa"/>
            </w:tcMar>
            <w:vAlign w:val="center"/>
          </w:tcPr>
          <w:p w14:paraId="178765FC"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十一</w:t>
            </w:r>
          </w:p>
        </w:tc>
        <w:tc>
          <w:tcPr>
            <w:tcW w:w="952" w:type="dxa"/>
            <w:vMerge w:val="restart"/>
            <w:shd w:val="clear" w:color="auto" w:fill="auto"/>
            <w:tcMar>
              <w:left w:w="57" w:type="dxa"/>
              <w:right w:w="57" w:type="dxa"/>
            </w:tcMar>
            <w:vAlign w:val="center"/>
          </w:tcPr>
          <w:p w14:paraId="406028EC" w14:textId="330008C9" w:rsidR="005B525B" w:rsidRPr="002B1786" w:rsidRDefault="00483D7E" w:rsidP="005B525B">
            <w:pPr>
              <w:spacing w:beforeLines="10" w:before="36" w:afterLines="10" w:after="36" w:line="200" w:lineRule="exact"/>
              <w:jc w:val="both"/>
              <w:rPr>
                <w:rFonts w:ascii="標楷體" w:eastAsia="標楷體" w:hAnsi="標楷體"/>
                <w:sz w:val="20"/>
                <w:szCs w:val="20"/>
              </w:rPr>
            </w:pPr>
            <w:r w:rsidRPr="002B1786">
              <w:rPr>
                <w:rFonts w:ascii="標楷體" w:eastAsia="標楷體" w:hAnsi="標楷體" w:hint="eastAsia"/>
                <w:sz w:val="20"/>
                <w:szCs w:val="20"/>
              </w:rPr>
              <w:t>土地使用分區管制/工廠類建築物/商業區辦公室</w:t>
            </w:r>
          </w:p>
        </w:tc>
        <w:tc>
          <w:tcPr>
            <w:tcW w:w="958" w:type="dxa"/>
            <w:shd w:val="clear" w:color="auto" w:fill="auto"/>
            <w:tcMar>
              <w:left w:w="57" w:type="dxa"/>
              <w:right w:w="57" w:type="dxa"/>
            </w:tcMar>
            <w:vAlign w:val="center"/>
          </w:tcPr>
          <w:p w14:paraId="440EBE4D" w14:textId="59C4BCC2" w:rsidR="005B525B" w:rsidRPr="002B1786" w:rsidRDefault="005B525B" w:rsidP="00483D7E">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□免審查</w:t>
            </w:r>
          </w:p>
        </w:tc>
        <w:tc>
          <w:tcPr>
            <w:tcW w:w="7507" w:type="dxa"/>
            <w:shd w:val="clear" w:color="auto" w:fill="auto"/>
            <w:vAlign w:val="center"/>
          </w:tcPr>
          <w:p w14:paraId="55EF6A46" w14:textId="77777777" w:rsidR="00483D7E" w:rsidRPr="002B1786" w:rsidRDefault="00483D7E" w:rsidP="00483D7E">
            <w:pPr>
              <w:spacing w:line="240" w:lineRule="exact"/>
              <w:ind w:rightChars="50" w:right="120"/>
              <w:jc w:val="both"/>
              <w:rPr>
                <w:rFonts w:ascii="標楷體" w:eastAsia="標楷體" w:hAnsi="標楷體"/>
                <w:sz w:val="20"/>
                <w:szCs w:val="20"/>
              </w:rPr>
            </w:pPr>
            <w:r w:rsidRPr="002B1786">
              <w:rPr>
                <w:rFonts w:ascii="標楷體" w:eastAsia="標楷體" w:hAnsi="標楷體" w:hint="eastAsia"/>
                <w:sz w:val="20"/>
                <w:szCs w:val="20"/>
              </w:rPr>
              <w:t>□ 本案非屬工業用地建築物。</w:t>
            </w:r>
          </w:p>
          <w:p w14:paraId="5CCCDF69" w14:textId="77777777" w:rsidR="00483D7E" w:rsidRPr="002B1786" w:rsidRDefault="00483D7E" w:rsidP="00483D7E">
            <w:pPr>
              <w:spacing w:line="240" w:lineRule="exact"/>
              <w:ind w:rightChars="50" w:right="120"/>
              <w:jc w:val="both"/>
              <w:rPr>
                <w:rFonts w:ascii="標楷體" w:eastAsia="標楷體" w:hAnsi="標楷體"/>
                <w:sz w:val="20"/>
                <w:szCs w:val="20"/>
              </w:rPr>
            </w:pPr>
            <w:r w:rsidRPr="002B1786">
              <w:rPr>
                <w:rFonts w:ascii="標楷體" w:eastAsia="標楷體" w:hAnsi="標楷體" w:hint="eastAsia"/>
                <w:sz w:val="20"/>
                <w:szCs w:val="20"/>
              </w:rPr>
              <w:t>□ 本案非屬產業專用區及工商綜合區建築物。</w:t>
            </w:r>
          </w:p>
          <w:p w14:paraId="04A75E47" w14:textId="52CEEA88" w:rsidR="005B525B" w:rsidRPr="002B1786" w:rsidRDefault="00483D7E" w:rsidP="00483D7E">
            <w:pPr>
              <w:spacing w:beforeLines="10" w:before="36" w:afterLines="10" w:after="36" w:line="200" w:lineRule="exact"/>
              <w:ind w:left="300" w:rightChars="50" w:right="120" w:hangingChars="150" w:hanging="300"/>
              <w:jc w:val="both"/>
              <w:rPr>
                <w:rFonts w:ascii="標楷體" w:eastAsia="標楷體" w:hAnsi="標楷體"/>
                <w:sz w:val="20"/>
                <w:szCs w:val="20"/>
                <w:u w:val="single"/>
              </w:rPr>
            </w:pPr>
            <w:r w:rsidRPr="002B1786">
              <w:rPr>
                <w:rFonts w:ascii="標楷體" w:eastAsia="標楷體" w:hAnsi="標楷體" w:hint="eastAsia"/>
                <w:sz w:val="20"/>
                <w:szCs w:val="20"/>
              </w:rPr>
              <w:t>□ 本案非屬商業區</w:t>
            </w:r>
            <w:r w:rsidR="00307010">
              <w:rPr>
                <w:rFonts w:ascii="標楷體" w:eastAsia="標楷體" w:hAnsi="標楷體" w:hint="eastAsia"/>
                <w:sz w:val="20"/>
                <w:szCs w:val="20"/>
              </w:rPr>
              <w:t>辦公室</w:t>
            </w:r>
            <w:r w:rsidRPr="002B1786">
              <w:rPr>
                <w:rFonts w:ascii="標楷體" w:eastAsia="標楷體" w:hAnsi="標楷體" w:hint="eastAsia"/>
                <w:sz w:val="20"/>
                <w:szCs w:val="20"/>
              </w:rPr>
              <w:t>建築物。</w:t>
            </w:r>
          </w:p>
        </w:tc>
      </w:tr>
      <w:tr w:rsidR="002B1786" w:rsidRPr="002B1786" w14:paraId="258A6D52" w14:textId="77777777" w:rsidTr="00C02E6A">
        <w:trPr>
          <w:trHeight w:val="3052"/>
        </w:trPr>
        <w:tc>
          <w:tcPr>
            <w:tcW w:w="534" w:type="dxa"/>
            <w:vMerge/>
            <w:shd w:val="clear" w:color="auto" w:fill="auto"/>
            <w:tcMar>
              <w:left w:w="57" w:type="dxa"/>
              <w:right w:w="57" w:type="dxa"/>
            </w:tcMar>
          </w:tcPr>
          <w:p w14:paraId="42397E06"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2" w:type="dxa"/>
            <w:vMerge/>
            <w:shd w:val="clear" w:color="auto" w:fill="auto"/>
            <w:tcMar>
              <w:left w:w="57" w:type="dxa"/>
              <w:right w:w="57" w:type="dxa"/>
            </w:tcMar>
          </w:tcPr>
          <w:p w14:paraId="32A48D70"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8" w:type="dxa"/>
            <w:shd w:val="clear" w:color="auto" w:fill="auto"/>
            <w:tcMar>
              <w:left w:w="57" w:type="dxa"/>
              <w:right w:w="57" w:type="dxa"/>
            </w:tcMar>
            <w:vAlign w:val="center"/>
          </w:tcPr>
          <w:p w14:paraId="6DD2D2AF" w14:textId="6B8A3BE9"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4BE96AFA" w14:textId="312946E4"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54B9C5C5" w14:textId="125A3CC2"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本案屬工業用地建築物，室內裝修(空間名稱)符合「新北市都市計畫甲乙種工業區設置工業發展有關設施公共服務設施公用事業設施及一般商業設施土地使用審查要點」及其相關規定。</w:t>
            </w:r>
          </w:p>
          <w:p w14:paraId="75E5054F" w14:textId="78CC6348"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本案屬工業用地建築物，室內裝修(空間名稱)符合「新北市政府甲乙種工業區建築及作為非工業廠房用途審查原則」及其相關規定。</w:t>
            </w:r>
          </w:p>
          <w:p w14:paraId="6E09935E" w14:textId="1548D860"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本案屬工業用地建築物，室內裝修(空間名稱)符合建築技術規則建築設計施工篇第十四章「工廠類建築物」專章相關規定。</w:t>
            </w:r>
          </w:p>
          <w:p w14:paraId="00677E1B" w14:textId="218265FA"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本案屬工業用地建築物，室內裝修(空間名稱)依規定得免受建築技術規則建築設計施工篇第271條有關規定，檢附相關證明(許可)文件。</w:t>
            </w:r>
          </w:p>
          <w:p w14:paraId="435DC61A" w14:textId="77777777"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本案屬新北市各都市計畫產業專用區及工商綜合區建築物，各設施單元，除於地下第一層、地上一層至第二層外，</w:t>
            </w:r>
            <w:proofErr w:type="gramStart"/>
            <w:r w:rsidRPr="002B1786">
              <w:rPr>
                <w:rFonts w:ascii="標楷體" w:eastAsia="標楷體" w:hAnsi="標楷體" w:hint="eastAsia"/>
                <w:sz w:val="20"/>
                <w:szCs w:val="20"/>
              </w:rPr>
              <w:t>每層計入</w:t>
            </w:r>
            <w:proofErr w:type="gramEnd"/>
            <w:r w:rsidRPr="002B1786">
              <w:rPr>
                <w:rFonts w:ascii="標楷體" w:eastAsia="標楷體" w:hAnsi="標楷體" w:hint="eastAsia"/>
                <w:sz w:val="20"/>
                <w:szCs w:val="20"/>
              </w:rPr>
              <w:t>容積之樓地板面積（不含共同使用部分）不得小於三百平方公尺，且不得隔間。</w:t>
            </w:r>
          </w:p>
          <w:p w14:paraId="7F85A4D0" w14:textId="77777777" w:rsidR="00483D7E" w:rsidRPr="002B1786" w:rsidRDefault="00483D7E" w:rsidP="00483D7E">
            <w:pPr>
              <w:spacing w:line="24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本案屬商業區辦公室建築物，</w:t>
            </w:r>
            <w:proofErr w:type="gramStart"/>
            <w:r w:rsidRPr="002B1786">
              <w:rPr>
                <w:rFonts w:ascii="標楷體" w:eastAsia="標楷體" w:hAnsi="標楷體" w:hint="eastAsia"/>
                <w:sz w:val="20"/>
                <w:szCs w:val="20"/>
              </w:rPr>
              <w:t>當戶樓地板</w:t>
            </w:r>
            <w:proofErr w:type="gramEnd"/>
            <w:r w:rsidRPr="002B1786">
              <w:rPr>
                <w:rFonts w:ascii="標楷體" w:eastAsia="標楷體" w:hAnsi="標楷體" w:hint="eastAsia"/>
                <w:sz w:val="20"/>
                <w:szCs w:val="20"/>
              </w:rPr>
              <w:t>面積未超過三百平方公尺，僅得設置一處衛生設備（含原核准），其餘隔間材料限用OA系統隔屏、玻璃。</w:t>
            </w:r>
          </w:p>
          <w:p w14:paraId="1D5D7627" w14:textId="4510C9CE" w:rsidR="00483D7E" w:rsidRPr="002B1786" w:rsidRDefault="00483D7E" w:rsidP="00483D7E">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其他：</w:t>
            </w:r>
            <w:r w:rsidRPr="002B1786">
              <w:rPr>
                <w:rFonts w:ascii="標楷體" w:eastAsia="標楷體" w:hAnsi="標楷體" w:hint="eastAsia"/>
                <w:sz w:val="20"/>
                <w:szCs w:val="20"/>
                <w:u w:val="single"/>
              </w:rPr>
              <w:t xml:space="preserve">                                                       </w:t>
            </w:r>
          </w:p>
        </w:tc>
      </w:tr>
      <w:tr w:rsidR="002B1786" w:rsidRPr="002B1786" w14:paraId="4B6F4405" w14:textId="77777777" w:rsidTr="00EA3DA7">
        <w:tc>
          <w:tcPr>
            <w:tcW w:w="534" w:type="dxa"/>
            <w:vMerge w:val="restart"/>
            <w:shd w:val="clear" w:color="auto" w:fill="auto"/>
            <w:tcMar>
              <w:left w:w="57" w:type="dxa"/>
              <w:right w:w="57" w:type="dxa"/>
            </w:tcMar>
            <w:vAlign w:val="center"/>
          </w:tcPr>
          <w:p w14:paraId="4A9098AA"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十二</w:t>
            </w:r>
          </w:p>
        </w:tc>
        <w:tc>
          <w:tcPr>
            <w:tcW w:w="952" w:type="dxa"/>
            <w:vMerge w:val="restart"/>
            <w:shd w:val="clear" w:color="auto" w:fill="auto"/>
            <w:tcMar>
              <w:left w:w="57" w:type="dxa"/>
              <w:right w:w="57" w:type="dxa"/>
            </w:tcMar>
            <w:vAlign w:val="center"/>
          </w:tcPr>
          <w:p w14:paraId="283D7C3D" w14:textId="77777777" w:rsidR="005B525B" w:rsidRPr="002B1786" w:rsidRDefault="005B525B" w:rsidP="005B525B">
            <w:pPr>
              <w:spacing w:beforeLines="10" w:before="36" w:afterLines="10" w:after="36" w:line="200" w:lineRule="exact"/>
              <w:jc w:val="both"/>
              <w:rPr>
                <w:rFonts w:ascii="標楷體" w:eastAsia="標楷體" w:hAnsi="標楷體"/>
                <w:sz w:val="20"/>
                <w:szCs w:val="20"/>
              </w:rPr>
            </w:pPr>
            <w:r w:rsidRPr="002B1786">
              <w:rPr>
                <w:rFonts w:ascii="標楷體" w:eastAsia="標楷體" w:hAnsi="標楷體" w:hint="eastAsia"/>
                <w:sz w:val="20"/>
                <w:szCs w:val="20"/>
              </w:rPr>
              <w:t>用電設備</w:t>
            </w:r>
          </w:p>
        </w:tc>
        <w:tc>
          <w:tcPr>
            <w:tcW w:w="958" w:type="dxa"/>
            <w:shd w:val="clear" w:color="auto" w:fill="auto"/>
            <w:tcMar>
              <w:left w:w="57" w:type="dxa"/>
              <w:right w:w="57" w:type="dxa"/>
            </w:tcMar>
            <w:vAlign w:val="center"/>
          </w:tcPr>
          <w:p w14:paraId="59D3F8C4" w14:textId="17916C60"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□免審查</w:t>
            </w:r>
          </w:p>
        </w:tc>
        <w:tc>
          <w:tcPr>
            <w:tcW w:w="7507" w:type="dxa"/>
            <w:shd w:val="clear" w:color="auto" w:fill="auto"/>
            <w:vAlign w:val="center"/>
          </w:tcPr>
          <w:p w14:paraId="33FB516B" w14:textId="0ED81B05"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本案未涉及用電設備之變更。</w:t>
            </w:r>
          </w:p>
        </w:tc>
      </w:tr>
      <w:tr w:rsidR="002B1786" w:rsidRPr="002B1786" w14:paraId="6B6178CB" w14:textId="77777777" w:rsidTr="00EA3DA7">
        <w:tc>
          <w:tcPr>
            <w:tcW w:w="534" w:type="dxa"/>
            <w:vMerge/>
            <w:shd w:val="clear" w:color="auto" w:fill="auto"/>
            <w:tcMar>
              <w:left w:w="57" w:type="dxa"/>
              <w:right w:w="57" w:type="dxa"/>
            </w:tcMar>
          </w:tcPr>
          <w:p w14:paraId="06915EF8"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2" w:type="dxa"/>
            <w:vMerge/>
            <w:shd w:val="clear" w:color="auto" w:fill="auto"/>
            <w:tcMar>
              <w:left w:w="57" w:type="dxa"/>
              <w:right w:w="57" w:type="dxa"/>
            </w:tcMar>
            <w:vAlign w:val="center"/>
          </w:tcPr>
          <w:p w14:paraId="11F4F9D5"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8" w:type="dxa"/>
            <w:shd w:val="clear" w:color="auto" w:fill="auto"/>
            <w:tcMar>
              <w:left w:w="57" w:type="dxa"/>
              <w:right w:w="57" w:type="dxa"/>
            </w:tcMar>
            <w:vAlign w:val="center"/>
          </w:tcPr>
          <w:p w14:paraId="7E211A85" w14:textId="40F766A8"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57035EB8" w14:textId="6E2A1551"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vAlign w:val="center"/>
          </w:tcPr>
          <w:p w14:paraId="3755A32B" w14:textId="474721CE"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本案涉及用電設備變更，於竣工時</w:t>
            </w:r>
            <w:proofErr w:type="gramStart"/>
            <w:r w:rsidRPr="002B1786">
              <w:rPr>
                <w:rFonts w:ascii="標楷體" w:eastAsia="標楷體" w:hAnsi="標楷體" w:hint="eastAsia"/>
                <w:sz w:val="20"/>
                <w:szCs w:val="20"/>
              </w:rPr>
              <w:t>併同檢</w:t>
            </w:r>
            <w:proofErr w:type="gramEnd"/>
            <w:r w:rsidRPr="002B1786">
              <w:rPr>
                <w:rFonts w:ascii="標楷體" w:eastAsia="標楷體" w:hAnsi="標楷體" w:hint="eastAsia"/>
                <w:sz w:val="20"/>
                <w:szCs w:val="20"/>
              </w:rPr>
              <w:t>附臺灣電力公司屋內線路檢驗符合規定相關證明文件。</w:t>
            </w:r>
          </w:p>
        </w:tc>
      </w:tr>
      <w:tr w:rsidR="002B1786" w:rsidRPr="002B1786" w14:paraId="0C68FD86" w14:textId="77777777" w:rsidTr="00EA3DA7">
        <w:tc>
          <w:tcPr>
            <w:tcW w:w="534" w:type="dxa"/>
            <w:vMerge w:val="restart"/>
            <w:shd w:val="clear" w:color="auto" w:fill="auto"/>
            <w:tcMar>
              <w:left w:w="57" w:type="dxa"/>
              <w:right w:w="57" w:type="dxa"/>
            </w:tcMar>
            <w:vAlign w:val="center"/>
          </w:tcPr>
          <w:p w14:paraId="1563EB3A"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十三</w:t>
            </w:r>
          </w:p>
        </w:tc>
        <w:tc>
          <w:tcPr>
            <w:tcW w:w="952" w:type="dxa"/>
            <w:vMerge w:val="restart"/>
            <w:shd w:val="clear" w:color="auto" w:fill="auto"/>
            <w:tcMar>
              <w:left w:w="57" w:type="dxa"/>
              <w:right w:w="57" w:type="dxa"/>
            </w:tcMar>
            <w:vAlign w:val="center"/>
          </w:tcPr>
          <w:p w14:paraId="3543BDB4" w14:textId="77777777" w:rsidR="005B525B" w:rsidRPr="002B1786" w:rsidRDefault="005B525B" w:rsidP="005B525B">
            <w:pPr>
              <w:spacing w:beforeLines="10" w:before="36" w:afterLines="10" w:after="36" w:line="200" w:lineRule="exact"/>
              <w:jc w:val="both"/>
              <w:rPr>
                <w:rFonts w:ascii="標楷體" w:eastAsia="標楷體" w:hAnsi="標楷體"/>
                <w:sz w:val="20"/>
                <w:szCs w:val="20"/>
              </w:rPr>
            </w:pPr>
            <w:r w:rsidRPr="002B1786">
              <w:rPr>
                <w:rFonts w:ascii="標楷體" w:eastAsia="標楷體" w:hAnsi="標楷體" w:hint="eastAsia"/>
                <w:sz w:val="20"/>
                <w:szCs w:val="20"/>
              </w:rPr>
              <w:t>天然氣管線</w:t>
            </w:r>
          </w:p>
        </w:tc>
        <w:tc>
          <w:tcPr>
            <w:tcW w:w="958" w:type="dxa"/>
            <w:shd w:val="clear" w:color="auto" w:fill="auto"/>
            <w:tcMar>
              <w:left w:w="57" w:type="dxa"/>
              <w:right w:w="57" w:type="dxa"/>
            </w:tcMar>
            <w:vAlign w:val="center"/>
          </w:tcPr>
          <w:p w14:paraId="02D16D9F" w14:textId="5F80BFE8"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□免審查</w:t>
            </w:r>
          </w:p>
        </w:tc>
        <w:tc>
          <w:tcPr>
            <w:tcW w:w="7507" w:type="dxa"/>
            <w:shd w:val="clear" w:color="auto" w:fill="auto"/>
          </w:tcPr>
          <w:p w14:paraId="37672E53" w14:textId="11045A38"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本案未涉及天然氣管線之變更。</w:t>
            </w:r>
          </w:p>
        </w:tc>
      </w:tr>
      <w:tr w:rsidR="002B1786" w:rsidRPr="002B1786" w14:paraId="0DFDDF3C" w14:textId="77777777" w:rsidTr="00870C68">
        <w:trPr>
          <w:trHeight w:val="339"/>
        </w:trPr>
        <w:tc>
          <w:tcPr>
            <w:tcW w:w="534" w:type="dxa"/>
            <w:vMerge/>
            <w:shd w:val="clear" w:color="auto" w:fill="auto"/>
            <w:tcMar>
              <w:left w:w="57" w:type="dxa"/>
              <w:right w:w="57" w:type="dxa"/>
            </w:tcMar>
          </w:tcPr>
          <w:p w14:paraId="32D2C038"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2" w:type="dxa"/>
            <w:vMerge/>
            <w:shd w:val="clear" w:color="auto" w:fill="auto"/>
            <w:tcMar>
              <w:left w:w="57" w:type="dxa"/>
              <w:right w:w="57" w:type="dxa"/>
            </w:tcMar>
            <w:vAlign w:val="center"/>
          </w:tcPr>
          <w:p w14:paraId="5A24E335"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8" w:type="dxa"/>
            <w:shd w:val="clear" w:color="auto" w:fill="auto"/>
            <w:tcMar>
              <w:left w:w="57" w:type="dxa"/>
              <w:right w:w="57" w:type="dxa"/>
            </w:tcMar>
            <w:vAlign w:val="center"/>
          </w:tcPr>
          <w:p w14:paraId="542D514D" w14:textId="694F0E4E"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6994EA23" w14:textId="18E4BD2D"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10E72187" w14:textId="4F77C84B"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本案涉及天然氣管線變更，</w:t>
            </w:r>
            <w:proofErr w:type="gramStart"/>
            <w:r w:rsidRPr="002B1786">
              <w:rPr>
                <w:rFonts w:ascii="標楷體" w:eastAsia="標楷體" w:hAnsi="標楷體" w:hint="eastAsia"/>
                <w:sz w:val="20"/>
                <w:szCs w:val="20"/>
              </w:rPr>
              <w:t>檢附供氣</w:t>
            </w:r>
            <w:proofErr w:type="gramEnd"/>
            <w:r w:rsidRPr="002B1786">
              <w:rPr>
                <w:rFonts w:ascii="標楷體" w:eastAsia="標楷體" w:hAnsi="標楷體" w:hint="eastAsia"/>
                <w:sz w:val="20"/>
                <w:szCs w:val="20"/>
              </w:rPr>
              <w:t>之天然氣公司檢驗符合規定相關證明文件。</w:t>
            </w:r>
          </w:p>
        </w:tc>
      </w:tr>
      <w:tr w:rsidR="002B1786" w:rsidRPr="002B1786" w14:paraId="4247CE7A" w14:textId="77777777" w:rsidTr="00EA3DA7">
        <w:tc>
          <w:tcPr>
            <w:tcW w:w="534" w:type="dxa"/>
            <w:vMerge w:val="restart"/>
            <w:shd w:val="clear" w:color="auto" w:fill="auto"/>
            <w:tcMar>
              <w:left w:w="57" w:type="dxa"/>
              <w:right w:w="57" w:type="dxa"/>
            </w:tcMar>
            <w:vAlign w:val="center"/>
          </w:tcPr>
          <w:p w14:paraId="5F69B432"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十四</w:t>
            </w:r>
          </w:p>
        </w:tc>
        <w:tc>
          <w:tcPr>
            <w:tcW w:w="952" w:type="dxa"/>
            <w:vMerge w:val="restart"/>
            <w:shd w:val="clear" w:color="auto" w:fill="auto"/>
            <w:tcMar>
              <w:left w:w="57" w:type="dxa"/>
              <w:right w:w="57" w:type="dxa"/>
            </w:tcMar>
            <w:vAlign w:val="center"/>
          </w:tcPr>
          <w:p w14:paraId="7532D33A" w14:textId="77777777" w:rsidR="005B525B" w:rsidRPr="002B1786" w:rsidRDefault="005B525B" w:rsidP="005B525B">
            <w:pPr>
              <w:spacing w:beforeLines="10" w:before="36" w:afterLines="10" w:after="36" w:line="200" w:lineRule="exact"/>
              <w:jc w:val="both"/>
              <w:rPr>
                <w:rFonts w:ascii="標楷體" w:eastAsia="標楷體" w:hAnsi="標楷體"/>
                <w:sz w:val="20"/>
                <w:szCs w:val="20"/>
              </w:rPr>
            </w:pPr>
            <w:r w:rsidRPr="002B1786">
              <w:rPr>
                <w:rFonts w:ascii="標楷體" w:eastAsia="標楷體" w:hAnsi="標楷體" w:hint="eastAsia"/>
                <w:sz w:val="20"/>
                <w:szCs w:val="20"/>
              </w:rPr>
              <w:t>自來水用水 設 備</w:t>
            </w:r>
          </w:p>
        </w:tc>
        <w:tc>
          <w:tcPr>
            <w:tcW w:w="958" w:type="dxa"/>
            <w:shd w:val="clear" w:color="auto" w:fill="auto"/>
            <w:tcMar>
              <w:left w:w="57" w:type="dxa"/>
              <w:right w:w="57" w:type="dxa"/>
            </w:tcMar>
          </w:tcPr>
          <w:p w14:paraId="39DE5BF2" w14:textId="1A3A1DF9"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□免審查</w:t>
            </w:r>
          </w:p>
        </w:tc>
        <w:tc>
          <w:tcPr>
            <w:tcW w:w="7507" w:type="dxa"/>
            <w:shd w:val="clear" w:color="auto" w:fill="auto"/>
          </w:tcPr>
          <w:p w14:paraId="227A20C4" w14:textId="1130C934"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本案未涉自來水用水設備之變更。</w:t>
            </w:r>
          </w:p>
        </w:tc>
      </w:tr>
      <w:tr w:rsidR="002B1786" w:rsidRPr="002B1786" w14:paraId="4179548B" w14:textId="77777777" w:rsidTr="00EA3DA7">
        <w:tc>
          <w:tcPr>
            <w:tcW w:w="534" w:type="dxa"/>
            <w:vMerge/>
            <w:shd w:val="clear" w:color="auto" w:fill="auto"/>
            <w:tcMar>
              <w:left w:w="57" w:type="dxa"/>
              <w:right w:w="57" w:type="dxa"/>
            </w:tcMar>
          </w:tcPr>
          <w:p w14:paraId="57C8FEE7"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2" w:type="dxa"/>
            <w:vMerge/>
            <w:shd w:val="clear" w:color="auto" w:fill="auto"/>
            <w:tcMar>
              <w:left w:w="57" w:type="dxa"/>
              <w:right w:w="57" w:type="dxa"/>
            </w:tcMar>
            <w:vAlign w:val="center"/>
          </w:tcPr>
          <w:p w14:paraId="54E7C2ED"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p>
        </w:tc>
        <w:tc>
          <w:tcPr>
            <w:tcW w:w="958" w:type="dxa"/>
            <w:shd w:val="clear" w:color="auto" w:fill="auto"/>
            <w:tcMar>
              <w:left w:w="57" w:type="dxa"/>
              <w:right w:w="57" w:type="dxa"/>
            </w:tcMar>
          </w:tcPr>
          <w:p w14:paraId="5A2DE439" w14:textId="429C9CE5"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2D994EA7" w14:textId="0D3BC2F4"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6D6B1E61" w14:textId="776679A5"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本案涉及自來水用水設備變更，檢附自來水公司檢驗合格相關證明文件。</w:t>
            </w:r>
          </w:p>
        </w:tc>
      </w:tr>
      <w:tr w:rsidR="002B1786" w:rsidRPr="002B1786" w14:paraId="44412994" w14:textId="77777777" w:rsidTr="00EA3DA7">
        <w:tc>
          <w:tcPr>
            <w:tcW w:w="534" w:type="dxa"/>
            <w:shd w:val="clear" w:color="auto" w:fill="auto"/>
            <w:tcMar>
              <w:left w:w="57" w:type="dxa"/>
              <w:right w:w="57" w:type="dxa"/>
            </w:tcMar>
            <w:vAlign w:val="center"/>
          </w:tcPr>
          <w:p w14:paraId="66AD2226"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十五</w:t>
            </w:r>
          </w:p>
        </w:tc>
        <w:tc>
          <w:tcPr>
            <w:tcW w:w="952" w:type="dxa"/>
            <w:shd w:val="clear" w:color="auto" w:fill="auto"/>
            <w:tcMar>
              <w:left w:w="57" w:type="dxa"/>
              <w:right w:w="57" w:type="dxa"/>
            </w:tcMar>
            <w:vAlign w:val="center"/>
          </w:tcPr>
          <w:p w14:paraId="1B03FADA" w14:textId="77777777" w:rsidR="005B525B" w:rsidRPr="002B1786" w:rsidRDefault="005B525B" w:rsidP="005B525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貫穿防火區劃</w:t>
            </w:r>
          </w:p>
        </w:tc>
        <w:tc>
          <w:tcPr>
            <w:tcW w:w="958" w:type="dxa"/>
            <w:shd w:val="clear" w:color="auto" w:fill="auto"/>
            <w:tcMar>
              <w:left w:w="57" w:type="dxa"/>
              <w:right w:w="57" w:type="dxa"/>
            </w:tcMar>
            <w:vAlign w:val="center"/>
          </w:tcPr>
          <w:p w14:paraId="02BB3805" w14:textId="48B2C23D"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□符合</w:t>
            </w:r>
          </w:p>
          <w:p w14:paraId="6360BB7B" w14:textId="0CD26F76" w:rsidR="005B525B" w:rsidRPr="002B1786" w:rsidRDefault="005B525B" w:rsidP="005B525B">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□不符合</w:t>
            </w:r>
          </w:p>
        </w:tc>
        <w:tc>
          <w:tcPr>
            <w:tcW w:w="7507" w:type="dxa"/>
            <w:shd w:val="clear" w:color="auto" w:fill="auto"/>
          </w:tcPr>
          <w:p w14:paraId="11054936" w14:textId="3D66C49F"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本案未涉及貫穿防火區劃之變更。</w:t>
            </w:r>
          </w:p>
          <w:p w14:paraId="12D659D6" w14:textId="3A5A792D" w:rsidR="005B525B" w:rsidRPr="002B1786" w:rsidRDefault="005B525B" w:rsidP="005B525B">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本案涉及貫穿防火區劃之變更，應依建築法第七十三條第二項規定辦理變更使用。</w:t>
            </w:r>
          </w:p>
        </w:tc>
      </w:tr>
    </w:tbl>
    <w:p w14:paraId="12E4ED82" w14:textId="77777777" w:rsidR="006126D5" w:rsidRPr="002B1786" w:rsidRDefault="006126D5" w:rsidP="00483D7E">
      <w:pPr>
        <w:spacing w:beforeLines="30" w:before="108" w:afterLines="30" w:after="108"/>
        <w:jc w:val="both"/>
        <w:rPr>
          <w:rFonts w:ascii="標楷體" w:eastAsia="標楷體" w:hAnsi="標楷體"/>
        </w:rPr>
      </w:pPr>
      <w:r w:rsidRPr="002B1786">
        <w:rPr>
          <w:rFonts w:ascii="標楷體" w:eastAsia="標楷體" w:hAnsi="標楷體" w:hint="eastAsia"/>
        </w:rPr>
        <w:t>【參、檢附文件-由審查機構填寫】</w:t>
      </w:r>
    </w:p>
    <w:tbl>
      <w:tblPr>
        <w:tblW w:w="99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8"/>
        <w:gridCol w:w="962"/>
        <w:gridCol w:w="962"/>
        <w:gridCol w:w="7518"/>
      </w:tblGrid>
      <w:tr w:rsidR="002B1786" w:rsidRPr="002B1786" w14:paraId="3D386570" w14:textId="77777777" w:rsidTr="00EA05A1">
        <w:trPr>
          <w:trHeight w:val="527"/>
        </w:trPr>
        <w:tc>
          <w:tcPr>
            <w:tcW w:w="538" w:type="dxa"/>
            <w:shd w:val="clear" w:color="auto" w:fill="auto"/>
            <w:tcMar>
              <w:left w:w="57" w:type="dxa"/>
              <w:right w:w="57" w:type="dxa"/>
            </w:tcMar>
            <w:vAlign w:val="center"/>
          </w:tcPr>
          <w:p w14:paraId="7378466D" w14:textId="77777777" w:rsidR="006126D5" w:rsidRPr="002B1786" w:rsidRDefault="006126D5" w:rsidP="007A43D3">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項次</w:t>
            </w:r>
          </w:p>
        </w:tc>
        <w:tc>
          <w:tcPr>
            <w:tcW w:w="962" w:type="dxa"/>
            <w:shd w:val="clear" w:color="auto" w:fill="auto"/>
            <w:tcMar>
              <w:left w:w="57" w:type="dxa"/>
              <w:right w:w="57" w:type="dxa"/>
            </w:tcMar>
            <w:vAlign w:val="center"/>
          </w:tcPr>
          <w:p w14:paraId="6832B842" w14:textId="77777777" w:rsidR="006126D5" w:rsidRPr="002B1786" w:rsidRDefault="006126D5" w:rsidP="007A43D3">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檢視項目</w:t>
            </w:r>
          </w:p>
        </w:tc>
        <w:tc>
          <w:tcPr>
            <w:tcW w:w="962" w:type="dxa"/>
            <w:shd w:val="clear" w:color="auto" w:fill="auto"/>
            <w:tcMar>
              <w:left w:w="57" w:type="dxa"/>
              <w:right w:w="57" w:type="dxa"/>
            </w:tcMar>
            <w:vAlign w:val="center"/>
          </w:tcPr>
          <w:p w14:paraId="7CD3B522" w14:textId="77777777" w:rsidR="006126D5" w:rsidRPr="002B1786" w:rsidRDefault="006126D5" w:rsidP="007A43D3">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檢視結果</w:t>
            </w:r>
          </w:p>
        </w:tc>
        <w:tc>
          <w:tcPr>
            <w:tcW w:w="7518" w:type="dxa"/>
            <w:shd w:val="clear" w:color="auto" w:fill="auto"/>
            <w:vAlign w:val="center"/>
          </w:tcPr>
          <w:p w14:paraId="60D8CE8A" w14:textId="77777777" w:rsidR="006126D5" w:rsidRPr="002B1786" w:rsidRDefault="006126D5" w:rsidP="007A43D3">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檢 視 內 容       (表列□內容應逐項填寫，不可空白)</w:t>
            </w:r>
          </w:p>
          <w:p w14:paraId="78786144" w14:textId="77777777" w:rsidR="006126D5" w:rsidRPr="002B1786" w:rsidRDefault="006126D5" w:rsidP="007A43D3">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(符合查核規定者打“ˇ”；不符規定者“╳”；無關事項打“／”）</w:t>
            </w:r>
          </w:p>
        </w:tc>
      </w:tr>
      <w:tr w:rsidR="002B1786" w:rsidRPr="002B1786" w14:paraId="6063E94F" w14:textId="77777777" w:rsidTr="007A43D3">
        <w:trPr>
          <w:trHeight w:val="816"/>
        </w:trPr>
        <w:tc>
          <w:tcPr>
            <w:tcW w:w="538" w:type="dxa"/>
            <w:shd w:val="clear" w:color="auto" w:fill="auto"/>
            <w:tcMar>
              <w:left w:w="57" w:type="dxa"/>
              <w:right w:w="57" w:type="dxa"/>
            </w:tcMar>
            <w:vAlign w:val="center"/>
          </w:tcPr>
          <w:p w14:paraId="37985DB8" w14:textId="77777777" w:rsidR="006126D5" w:rsidRPr="002B1786" w:rsidRDefault="006126D5" w:rsidP="006126D5">
            <w:pPr>
              <w:spacing w:beforeLines="10" w:before="36" w:afterLines="10" w:after="36" w:line="200" w:lineRule="exact"/>
              <w:jc w:val="center"/>
              <w:rPr>
                <w:rFonts w:ascii="標楷體" w:eastAsia="標楷體" w:hAnsi="標楷體"/>
                <w:sz w:val="20"/>
                <w:szCs w:val="20"/>
              </w:rPr>
            </w:pPr>
            <w:proofErr w:type="gramStart"/>
            <w:r w:rsidRPr="002B1786">
              <w:rPr>
                <w:rFonts w:ascii="標楷體" w:eastAsia="標楷體" w:hAnsi="標楷體" w:hint="eastAsia"/>
                <w:sz w:val="20"/>
                <w:szCs w:val="20"/>
              </w:rPr>
              <w:t>一</w:t>
            </w:r>
            <w:proofErr w:type="gramEnd"/>
          </w:p>
        </w:tc>
        <w:tc>
          <w:tcPr>
            <w:tcW w:w="962" w:type="dxa"/>
            <w:shd w:val="clear" w:color="auto" w:fill="auto"/>
            <w:tcMar>
              <w:left w:w="57" w:type="dxa"/>
              <w:right w:w="57" w:type="dxa"/>
            </w:tcMar>
            <w:vAlign w:val="center"/>
          </w:tcPr>
          <w:p w14:paraId="6B502220" w14:textId="77777777" w:rsidR="006126D5" w:rsidRPr="002B1786" w:rsidRDefault="006126D5" w:rsidP="006126D5">
            <w:pPr>
              <w:spacing w:beforeLines="10" w:before="36" w:afterLines="10" w:after="36" w:line="200" w:lineRule="exact"/>
              <w:jc w:val="distribute"/>
              <w:rPr>
                <w:rFonts w:ascii="標楷體" w:eastAsia="標楷體" w:hAnsi="標楷體"/>
                <w:sz w:val="20"/>
                <w:szCs w:val="20"/>
              </w:rPr>
            </w:pPr>
            <w:r w:rsidRPr="002B1786">
              <w:rPr>
                <w:rFonts w:ascii="標楷體" w:eastAsia="標楷體" w:hAnsi="標楷體" w:hint="eastAsia"/>
                <w:sz w:val="20"/>
                <w:szCs w:val="20"/>
              </w:rPr>
              <w:t>室內裝修合格證明申請書</w:t>
            </w:r>
          </w:p>
        </w:tc>
        <w:tc>
          <w:tcPr>
            <w:tcW w:w="962" w:type="dxa"/>
            <w:shd w:val="clear" w:color="auto" w:fill="auto"/>
            <w:tcMar>
              <w:left w:w="57" w:type="dxa"/>
              <w:right w:w="57" w:type="dxa"/>
            </w:tcMar>
            <w:vAlign w:val="center"/>
          </w:tcPr>
          <w:p w14:paraId="7C3A0DFF" w14:textId="66C0A784" w:rsidR="006126D5"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6126D5" w:rsidRPr="002B1786">
              <w:rPr>
                <w:rFonts w:ascii="標楷體" w:eastAsia="標楷體" w:hAnsi="標楷體" w:hint="eastAsia"/>
                <w:sz w:val="20"/>
                <w:szCs w:val="20"/>
              </w:rPr>
              <w:t>符合</w:t>
            </w:r>
          </w:p>
          <w:p w14:paraId="5A37F0E3" w14:textId="714D1204" w:rsidR="006126D5"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6126D5" w:rsidRPr="002B1786">
              <w:rPr>
                <w:rFonts w:ascii="標楷體" w:eastAsia="標楷體" w:hAnsi="標楷體" w:hint="eastAsia"/>
                <w:sz w:val="20"/>
                <w:szCs w:val="20"/>
              </w:rPr>
              <w:t>不符合</w:t>
            </w:r>
          </w:p>
        </w:tc>
        <w:tc>
          <w:tcPr>
            <w:tcW w:w="7518" w:type="dxa"/>
            <w:shd w:val="clear" w:color="auto" w:fill="auto"/>
          </w:tcPr>
          <w:p w14:paraId="2F211B0B" w14:textId="6E188D8B" w:rsidR="006126D5"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6126D5" w:rsidRPr="002B1786">
              <w:rPr>
                <w:rFonts w:ascii="標楷體" w:eastAsia="標楷體" w:hAnsi="標楷體" w:hint="eastAsia"/>
                <w:sz w:val="20"/>
                <w:szCs w:val="20"/>
              </w:rPr>
              <w:t>本案應檢附之文件</w:t>
            </w:r>
            <w:proofErr w:type="gramStart"/>
            <w:r w:rsidR="006126D5" w:rsidRPr="002B1786">
              <w:rPr>
                <w:rFonts w:ascii="標楷體" w:eastAsia="標楷體" w:hAnsi="標楷體" w:hint="eastAsia"/>
                <w:sz w:val="20"/>
                <w:szCs w:val="20"/>
              </w:rPr>
              <w:t>均已檢附並</w:t>
            </w:r>
            <w:proofErr w:type="gramEnd"/>
            <w:r w:rsidR="006126D5" w:rsidRPr="002B1786">
              <w:rPr>
                <w:rFonts w:ascii="標楷體" w:eastAsia="標楷體" w:hAnsi="標楷體" w:hint="eastAsia"/>
                <w:sz w:val="20"/>
                <w:szCs w:val="20"/>
              </w:rPr>
              <w:t>依序排列。</w:t>
            </w:r>
          </w:p>
          <w:p w14:paraId="24174206" w14:textId="40F5D604" w:rsidR="006126D5"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6126D5" w:rsidRPr="002B1786">
              <w:rPr>
                <w:rFonts w:ascii="標楷體" w:eastAsia="標楷體" w:hAnsi="標楷體" w:hint="eastAsia"/>
                <w:sz w:val="20"/>
                <w:szCs w:val="20"/>
              </w:rPr>
              <w:t>裝修場所</w:t>
            </w:r>
            <w:proofErr w:type="gramStart"/>
            <w:r w:rsidR="006126D5" w:rsidRPr="002B1786">
              <w:rPr>
                <w:rFonts w:ascii="標楷體" w:eastAsia="標楷體" w:hAnsi="標楷體" w:hint="eastAsia"/>
                <w:sz w:val="20"/>
                <w:szCs w:val="20"/>
              </w:rPr>
              <w:t>基本資料均已逐</w:t>
            </w:r>
            <w:proofErr w:type="gramEnd"/>
            <w:r w:rsidR="006126D5" w:rsidRPr="002B1786">
              <w:rPr>
                <w:rFonts w:ascii="標楷體" w:eastAsia="標楷體" w:hAnsi="標楷體" w:hint="eastAsia"/>
                <w:sz w:val="20"/>
                <w:szCs w:val="20"/>
              </w:rPr>
              <w:t>項填載，填載內容並經查核無誤。</w:t>
            </w:r>
          </w:p>
          <w:p w14:paraId="2B4CAF88" w14:textId="167A8E28" w:rsidR="006126D5"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6126D5" w:rsidRPr="002B1786">
              <w:rPr>
                <w:rFonts w:ascii="標楷體" w:eastAsia="標楷體" w:hAnsi="標楷體" w:hint="eastAsia"/>
                <w:sz w:val="20"/>
                <w:szCs w:val="20"/>
              </w:rPr>
              <w:t>本案申請人確為建築物所有權人，或另檢附建築物使用權同意文件。</w:t>
            </w:r>
          </w:p>
          <w:p w14:paraId="37F6B598" w14:textId="4B199D79" w:rsidR="006126D5"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6126D5" w:rsidRPr="002B1786">
              <w:rPr>
                <w:rFonts w:ascii="標楷體" w:eastAsia="標楷體" w:hAnsi="標楷體" w:hint="eastAsia"/>
                <w:sz w:val="20"/>
                <w:szCs w:val="20"/>
              </w:rPr>
              <w:t>本案申請人基本資料已逐項填載，填載內容並經查核無誤。</w:t>
            </w:r>
          </w:p>
          <w:p w14:paraId="0EA1631C" w14:textId="1506B181" w:rsidR="006126D5"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6126D5" w:rsidRPr="002B1786">
              <w:rPr>
                <w:rFonts w:ascii="標楷體" w:eastAsia="標楷體" w:hAnsi="標楷體" w:hint="eastAsia"/>
                <w:sz w:val="20"/>
                <w:szCs w:val="20"/>
              </w:rPr>
              <w:t>室內裝修設計、施工業基本資料已逐項填載，其證明文件影本並經當事人簽認與正本相符。</w:t>
            </w:r>
          </w:p>
        </w:tc>
      </w:tr>
      <w:tr w:rsidR="002B1786" w:rsidRPr="002B1786" w14:paraId="16D357C5" w14:textId="77777777" w:rsidTr="00EA05A1">
        <w:trPr>
          <w:trHeight w:val="517"/>
        </w:trPr>
        <w:tc>
          <w:tcPr>
            <w:tcW w:w="538" w:type="dxa"/>
            <w:shd w:val="clear" w:color="auto" w:fill="auto"/>
            <w:tcMar>
              <w:left w:w="57" w:type="dxa"/>
              <w:right w:w="57" w:type="dxa"/>
            </w:tcMar>
            <w:vAlign w:val="center"/>
          </w:tcPr>
          <w:p w14:paraId="73FA681E" w14:textId="77777777" w:rsidR="00EA05A1" w:rsidRPr="002B1786" w:rsidRDefault="00EA05A1" w:rsidP="006126D5">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二</w:t>
            </w:r>
          </w:p>
        </w:tc>
        <w:tc>
          <w:tcPr>
            <w:tcW w:w="962" w:type="dxa"/>
            <w:shd w:val="clear" w:color="auto" w:fill="auto"/>
            <w:tcMar>
              <w:left w:w="57" w:type="dxa"/>
              <w:right w:w="57" w:type="dxa"/>
            </w:tcMar>
            <w:vAlign w:val="center"/>
          </w:tcPr>
          <w:p w14:paraId="687940BB" w14:textId="77777777" w:rsidR="00EA05A1" w:rsidRPr="002B1786" w:rsidRDefault="00EA05A1" w:rsidP="006126D5">
            <w:pPr>
              <w:spacing w:beforeLines="10" w:before="36" w:afterLines="10" w:after="36" w:line="200" w:lineRule="exact"/>
              <w:jc w:val="distribute"/>
              <w:rPr>
                <w:rFonts w:ascii="標楷體" w:eastAsia="標楷體" w:hAnsi="標楷體"/>
                <w:sz w:val="20"/>
                <w:szCs w:val="20"/>
              </w:rPr>
            </w:pPr>
            <w:r w:rsidRPr="002B1786">
              <w:rPr>
                <w:rFonts w:ascii="標楷體" w:eastAsia="標楷體" w:hAnsi="標楷體" w:hint="eastAsia"/>
                <w:sz w:val="20"/>
                <w:szCs w:val="20"/>
              </w:rPr>
              <w:t>消防設備竣工簡圖</w:t>
            </w:r>
          </w:p>
        </w:tc>
        <w:tc>
          <w:tcPr>
            <w:tcW w:w="962" w:type="dxa"/>
            <w:shd w:val="clear" w:color="auto" w:fill="auto"/>
            <w:tcMar>
              <w:left w:w="57" w:type="dxa"/>
              <w:right w:w="57" w:type="dxa"/>
            </w:tcMar>
          </w:tcPr>
          <w:p w14:paraId="0EB52D43" w14:textId="20C6ECBF" w:rsidR="00EA05A1"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EA05A1" w:rsidRPr="002B1786">
              <w:rPr>
                <w:rFonts w:ascii="標楷體" w:eastAsia="標楷體" w:hAnsi="標楷體" w:hint="eastAsia"/>
                <w:sz w:val="20"/>
                <w:szCs w:val="20"/>
              </w:rPr>
              <w:t>符合</w:t>
            </w:r>
          </w:p>
          <w:p w14:paraId="57962952" w14:textId="0A751995" w:rsidR="00EA05A1"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DE0A10" w:rsidRPr="002B1786">
              <w:rPr>
                <w:rFonts w:ascii="標楷體" w:eastAsia="標楷體" w:hAnsi="標楷體" w:hint="eastAsia"/>
                <w:sz w:val="20"/>
                <w:szCs w:val="20"/>
              </w:rPr>
              <w:t>不符合</w:t>
            </w:r>
          </w:p>
        </w:tc>
        <w:tc>
          <w:tcPr>
            <w:tcW w:w="7518" w:type="dxa"/>
            <w:shd w:val="clear" w:color="auto" w:fill="auto"/>
          </w:tcPr>
          <w:p w14:paraId="36BC21A8" w14:textId="153E2BF7"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本圖所示之室內空間格局經核與「室內裝修平面簡圖」相符。</w:t>
            </w:r>
          </w:p>
          <w:p w14:paraId="6A63EEF7" w14:textId="277D2EE0"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本圖已由消防設備師或消防安全設備設計監造暫行人員簽章。</w:t>
            </w:r>
          </w:p>
        </w:tc>
      </w:tr>
      <w:tr w:rsidR="00550568" w:rsidRPr="002B1786" w14:paraId="37138E26" w14:textId="77777777" w:rsidTr="003D499D">
        <w:trPr>
          <w:trHeight w:val="3294"/>
        </w:trPr>
        <w:tc>
          <w:tcPr>
            <w:tcW w:w="538" w:type="dxa"/>
            <w:shd w:val="clear" w:color="auto" w:fill="auto"/>
            <w:tcMar>
              <w:left w:w="57" w:type="dxa"/>
              <w:right w:w="57" w:type="dxa"/>
            </w:tcMar>
            <w:vAlign w:val="center"/>
          </w:tcPr>
          <w:p w14:paraId="44DAD278" w14:textId="77777777" w:rsidR="003D499D" w:rsidRPr="002B1786" w:rsidRDefault="003D499D" w:rsidP="00EA05A1">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三</w:t>
            </w:r>
          </w:p>
        </w:tc>
        <w:tc>
          <w:tcPr>
            <w:tcW w:w="962" w:type="dxa"/>
            <w:shd w:val="clear" w:color="auto" w:fill="auto"/>
            <w:tcMar>
              <w:left w:w="57" w:type="dxa"/>
              <w:right w:w="57" w:type="dxa"/>
            </w:tcMar>
            <w:vAlign w:val="center"/>
          </w:tcPr>
          <w:p w14:paraId="19C91E63" w14:textId="77777777" w:rsidR="003D499D" w:rsidRPr="002B1786" w:rsidRDefault="003D499D" w:rsidP="00EA05A1">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裝修為多間 套 房</w:t>
            </w:r>
          </w:p>
        </w:tc>
        <w:tc>
          <w:tcPr>
            <w:tcW w:w="962" w:type="dxa"/>
            <w:shd w:val="clear" w:color="auto" w:fill="auto"/>
            <w:tcMar>
              <w:left w:w="57" w:type="dxa"/>
              <w:right w:w="57" w:type="dxa"/>
            </w:tcMar>
            <w:vAlign w:val="center"/>
          </w:tcPr>
          <w:p w14:paraId="539F78CE" w14:textId="49631377" w:rsidR="003D499D"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3D499D" w:rsidRPr="002B1786">
              <w:rPr>
                <w:rFonts w:ascii="標楷體" w:eastAsia="標楷體" w:hAnsi="標楷體" w:hint="eastAsia"/>
                <w:sz w:val="20"/>
                <w:szCs w:val="20"/>
              </w:rPr>
              <w:t>符合</w:t>
            </w:r>
          </w:p>
          <w:p w14:paraId="27EA638F" w14:textId="78EE87C1" w:rsidR="003D499D"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3D499D" w:rsidRPr="002B1786">
              <w:rPr>
                <w:rFonts w:ascii="標楷體" w:eastAsia="標楷體" w:hAnsi="標楷體" w:hint="eastAsia"/>
                <w:sz w:val="20"/>
                <w:szCs w:val="20"/>
              </w:rPr>
              <w:t>不符合</w:t>
            </w:r>
          </w:p>
        </w:tc>
        <w:tc>
          <w:tcPr>
            <w:tcW w:w="7518" w:type="dxa"/>
            <w:shd w:val="clear" w:color="auto" w:fill="auto"/>
          </w:tcPr>
          <w:p w14:paraId="65FA2DED" w14:textId="19CE924A" w:rsidR="003D499D"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3D499D" w:rsidRPr="002B1786">
              <w:rPr>
                <w:rFonts w:ascii="標楷體" w:eastAsia="標楷體" w:hAnsi="標楷體" w:hint="eastAsia"/>
                <w:sz w:val="20"/>
                <w:szCs w:val="20"/>
              </w:rPr>
              <w:t>本案非屬「新北市政府辦理建築物裝修為多間套房審查原則」規範之適用對象。</w:t>
            </w:r>
          </w:p>
          <w:p w14:paraId="49C0DA27" w14:textId="2F22AEAC" w:rsidR="003D499D"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3D499D" w:rsidRPr="002B1786">
              <w:rPr>
                <w:rFonts w:ascii="標楷體" w:eastAsia="標楷體" w:hAnsi="標楷體" w:hint="eastAsia"/>
                <w:sz w:val="20"/>
                <w:szCs w:val="20"/>
              </w:rPr>
              <w:t>本案屬「新北市政府辦理建築物裝修為多間套房審查原則」規範之適用對象，已</w:t>
            </w:r>
            <w:proofErr w:type="gramStart"/>
            <w:r w:rsidR="003D499D" w:rsidRPr="002B1786">
              <w:rPr>
                <w:rFonts w:ascii="標楷體" w:eastAsia="標楷體" w:hAnsi="標楷體" w:hint="eastAsia"/>
                <w:sz w:val="20"/>
                <w:szCs w:val="20"/>
              </w:rPr>
              <w:t>檢附直下層</w:t>
            </w:r>
            <w:proofErr w:type="gramEnd"/>
            <w:r w:rsidR="003D499D" w:rsidRPr="002B1786">
              <w:rPr>
                <w:rFonts w:ascii="標楷體" w:eastAsia="標楷體" w:hAnsi="標楷體" w:hint="eastAsia"/>
                <w:sz w:val="20"/>
                <w:szCs w:val="20"/>
              </w:rPr>
              <w:t>所有權人同意書。</w:t>
            </w:r>
          </w:p>
          <w:p w14:paraId="067DEA14" w14:textId="1ECF0B27" w:rsidR="003D499D"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3D499D" w:rsidRPr="002B1786">
              <w:rPr>
                <w:rFonts w:ascii="標楷體" w:eastAsia="標楷體" w:hAnsi="標楷體" w:hint="eastAsia"/>
                <w:sz w:val="20"/>
                <w:szCs w:val="20"/>
              </w:rPr>
              <w:t>本案屬「新北市政府辦理建築物裝修為多間套房審查原則」規範之適用對象，造成</w:t>
            </w:r>
            <w:proofErr w:type="gramStart"/>
            <w:r w:rsidR="003D499D" w:rsidRPr="002B1786">
              <w:rPr>
                <w:rFonts w:ascii="標楷體" w:eastAsia="標楷體" w:hAnsi="標楷體" w:hint="eastAsia"/>
                <w:sz w:val="20"/>
                <w:szCs w:val="20"/>
              </w:rPr>
              <w:t>分間牆變更</w:t>
            </w:r>
            <w:proofErr w:type="gramEnd"/>
            <w:r w:rsidR="003D499D" w:rsidRPr="002B1786">
              <w:rPr>
                <w:rFonts w:ascii="標楷體" w:eastAsia="標楷體" w:hAnsi="標楷體" w:hint="eastAsia"/>
                <w:sz w:val="20"/>
                <w:szCs w:val="20"/>
              </w:rPr>
              <w:t>或樓板墊高者，已檢附變更(裝修)前後活載重檢討書，經檢討符合規定。</w:t>
            </w:r>
          </w:p>
          <w:p w14:paraId="2789C7ED" w14:textId="720D4F4B" w:rsidR="003D499D"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3D499D" w:rsidRPr="002B1786">
              <w:rPr>
                <w:rFonts w:ascii="標楷體" w:eastAsia="標楷體" w:hAnsi="標楷體" w:hint="eastAsia"/>
                <w:sz w:val="20"/>
                <w:szCs w:val="20"/>
              </w:rPr>
              <w:t>本案屬「新北市政府辦理建築物裝修為多間套房審查原則」規範之適用對象，已</w:t>
            </w:r>
            <w:proofErr w:type="gramStart"/>
            <w:r w:rsidR="003D499D" w:rsidRPr="002B1786">
              <w:rPr>
                <w:rFonts w:ascii="標楷體" w:eastAsia="標楷體" w:hAnsi="標楷體" w:hint="eastAsia"/>
                <w:sz w:val="20"/>
                <w:szCs w:val="20"/>
              </w:rPr>
              <w:t>檢附損鄰</w:t>
            </w:r>
            <w:proofErr w:type="gramEnd"/>
            <w:r w:rsidR="003D499D" w:rsidRPr="002B1786">
              <w:rPr>
                <w:rFonts w:ascii="標楷體" w:eastAsia="標楷體" w:hAnsi="標楷體" w:hint="eastAsia"/>
                <w:sz w:val="20"/>
                <w:szCs w:val="20"/>
              </w:rPr>
              <w:t>事件處理程序切結書。</w:t>
            </w:r>
          </w:p>
          <w:p w14:paraId="6BC78D96" w14:textId="5936C630" w:rsidR="003D499D"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3D499D" w:rsidRPr="002B1786">
              <w:rPr>
                <w:rFonts w:ascii="標楷體" w:eastAsia="標楷體" w:hAnsi="標楷體" w:hint="eastAsia"/>
                <w:sz w:val="20"/>
                <w:szCs w:val="20"/>
              </w:rPr>
              <w:t>本案屬「新北市政府辦理建築物裝修為多間套房審查原則」規範之適用對象，經檢討原核准陽台範圍內無設置廁所、浴室或擴大居室範圍使用之情事。</w:t>
            </w:r>
          </w:p>
          <w:p w14:paraId="618FA010" w14:textId="203115FA" w:rsidR="003D499D"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275B80" w:rsidRPr="002B1786">
              <w:rPr>
                <w:rFonts w:ascii="標楷體" w:eastAsia="標楷體" w:hAnsi="標楷體" w:hint="eastAsia"/>
                <w:sz w:val="20"/>
                <w:szCs w:val="20"/>
              </w:rPr>
              <w:t>本案屬「新北市政府辦理建築物裝修為多間套房審查原則」規範之適用對象，經檢討符合建築技術規則之日照、採光、通風及防音等規定外，亦應符合各居住單元應有一居室空間之門窗可直接獲得日照之規定。</w:t>
            </w:r>
          </w:p>
          <w:p w14:paraId="5DFC674B" w14:textId="1FBFAFF1" w:rsidR="003D499D"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3D499D" w:rsidRPr="002B1786">
              <w:rPr>
                <w:rFonts w:ascii="標楷體" w:eastAsia="標楷體" w:hAnsi="標楷體" w:hint="eastAsia"/>
                <w:sz w:val="20"/>
                <w:szCs w:val="20"/>
              </w:rPr>
              <w:t>本案屬「新北市政府辦理建築物裝修為多間套房審查原則」規範之適用對象，已</w:t>
            </w:r>
            <w:proofErr w:type="gramStart"/>
            <w:r w:rsidR="003D499D" w:rsidRPr="002B1786">
              <w:rPr>
                <w:rFonts w:ascii="標楷體" w:eastAsia="標楷體" w:hAnsi="標楷體" w:hint="eastAsia"/>
                <w:sz w:val="20"/>
                <w:szCs w:val="20"/>
              </w:rPr>
              <w:t>併同檢</w:t>
            </w:r>
            <w:proofErr w:type="gramEnd"/>
            <w:r w:rsidR="003D499D" w:rsidRPr="002B1786">
              <w:rPr>
                <w:rFonts w:ascii="標楷體" w:eastAsia="標楷體" w:hAnsi="標楷體" w:hint="eastAsia"/>
                <w:sz w:val="20"/>
                <w:szCs w:val="20"/>
              </w:rPr>
              <w:t>附臺灣電力公司屋內線路檢驗符合規定相關證明文件。</w:t>
            </w:r>
          </w:p>
        </w:tc>
      </w:tr>
    </w:tbl>
    <w:p w14:paraId="6AAD88AA" w14:textId="77777777" w:rsidR="00F15807" w:rsidRPr="002B1786" w:rsidRDefault="00F15807"/>
    <w:p w14:paraId="01B31B1E" w14:textId="77777777" w:rsidR="00F15807" w:rsidRPr="002B1786" w:rsidRDefault="00F15807"/>
    <w:p w14:paraId="33D9CB9A" w14:textId="77777777" w:rsidR="00F15807" w:rsidRPr="002B1786" w:rsidRDefault="00F15807"/>
    <w:tbl>
      <w:tblPr>
        <w:tblW w:w="99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8"/>
        <w:gridCol w:w="962"/>
        <w:gridCol w:w="962"/>
        <w:gridCol w:w="7518"/>
      </w:tblGrid>
      <w:tr w:rsidR="002B1786" w:rsidRPr="002B1786" w14:paraId="21CD341C" w14:textId="77777777" w:rsidTr="00BA4689">
        <w:tc>
          <w:tcPr>
            <w:tcW w:w="538" w:type="dxa"/>
            <w:shd w:val="clear" w:color="auto" w:fill="auto"/>
            <w:tcMar>
              <w:left w:w="57" w:type="dxa"/>
              <w:right w:w="57" w:type="dxa"/>
            </w:tcMar>
            <w:vAlign w:val="center"/>
          </w:tcPr>
          <w:p w14:paraId="40DEB580" w14:textId="298CE8B1" w:rsidR="00F15807" w:rsidRPr="002B1786" w:rsidRDefault="00F15807" w:rsidP="00F15807">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lastRenderedPageBreak/>
              <w:t>項次</w:t>
            </w:r>
          </w:p>
        </w:tc>
        <w:tc>
          <w:tcPr>
            <w:tcW w:w="962" w:type="dxa"/>
            <w:shd w:val="clear" w:color="auto" w:fill="auto"/>
            <w:tcMar>
              <w:left w:w="57" w:type="dxa"/>
              <w:right w:w="57" w:type="dxa"/>
            </w:tcMar>
            <w:vAlign w:val="center"/>
          </w:tcPr>
          <w:p w14:paraId="3AE5C418" w14:textId="1DC79E67" w:rsidR="00F15807" w:rsidRPr="002B1786" w:rsidRDefault="00F15807" w:rsidP="00F15807">
            <w:pPr>
              <w:spacing w:beforeLines="10" w:before="36" w:afterLines="10" w:after="36" w:line="200" w:lineRule="exact"/>
              <w:jc w:val="both"/>
              <w:rPr>
                <w:rFonts w:ascii="標楷體" w:eastAsia="標楷體" w:hAnsi="標楷體"/>
                <w:sz w:val="20"/>
                <w:szCs w:val="20"/>
              </w:rPr>
            </w:pPr>
            <w:r w:rsidRPr="002B1786">
              <w:rPr>
                <w:rFonts w:ascii="標楷體" w:eastAsia="標楷體" w:hAnsi="標楷體" w:hint="eastAsia"/>
                <w:sz w:val="20"/>
                <w:szCs w:val="20"/>
              </w:rPr>
              <w:t>檢視項目</w:t>
            </w:r>
          </w:p>
        </w:tc>
        <w:tc>
          <w:tcPr>
            <w:tcW w:w="962" w:type="dxa"/>
            <w:shd w:val="clear" w:color="auto" w:fill="auto"/>
            <w:tcMar>
              <w:left w:w="57" w:type="dxa"/>
              <w:right w:w="57" w:type="dxa"/>
            </w:tcMar>
            <w:vAlign w:val="center"/>
          </w:tcPr>
          <w:p w14:paraId="1BA0A955" w14:textId="0E148F91" w:rsidR="00F15807" w:rsidRPr="002B1786" w:rsidRDefault="00F15807" w:rsidP="00F15807">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檢視結果</w:t>
            </w:r>
          </w:p>
        </w:tc>
        <w:tc>
          <w:tcPr>
            <w:tcW w:w="7518" w:type="dxa"/>
            <w:shd w:val="clear" w:color="auto" w:fill="auto"/>
            <w:vAlign w:val="center"/>
          </w:tcPr>
          <w:p w14:paraId="7D8CE8D5" w14:textId="0E84AE40" w:rsidR="00F15807" w:rsidRPr="002B1786" w:rsidRDefault="00F15807" w:rsidP="00F15807">
            <w:pPr>
              <w:spacing w:beforeLines="10" w:before="36" w:afterLines="10" w:after="36" w:line="200" w:lineRule="exact"/>
              <w:ind w:left="657" w:rightChars="50" w:right="120" w:hangingChars="150" w:hanging="657"/>
              <w:jc w:val="center"/>
              <w:rPr>
                <w:rFonts w:ascii="標楷體" w:eastAsia="標楷體" w:hAnsi="標楷體"/>
                <w:spacing w:val="366"/>
                <w:kern w:val="0"/>
                <w:sz w:val="20"/>
                <w:szCs w:val="20"/>
              </w:rPr>
            </w:pPr>
            <w:r w:rsidRPr="002B1786">
              <w:rPr>
                <w:rFonts w:ascii="標楷體" w:eastAsia="標楷體" w:hAnsi="標楷體" w:hint="eastAsia"/>
                <w:spacing w:val="119"/>
                <w:kern w:val="0"/>
                <w:sz w:val="20"/>
                <w:szCs w:val="20"/>
                <w:fitText w:val="2526" w:id="-727671040"/>
              </w:rPr>
              <w:t xml:space="preserve">檢 視 內 </w:t>
            </w:r>
            <w:r w:rsidRPr="002B1786">
              <w:rPr>
                <w:rFonts w:ascii="標楷體" w:eastAsia="標楷體" w:hAnsi="標楷體" w:hint="eastAsia"/>
                <w:kern w:val="0"/>
                <w:sz w:val="20"/>
                <w:szCs w:val="20"/>
                <w:fitText w:val="2526" w:id="-727671040"/>
              </w:rPr>
              <w:t>容</w:t>
            </w:r>
          </w:p>
        </w:tc>
      </w:tr>
      <w:tr w:rsidR="002B1786" w:rsidRPr="002B1786" w14:paraId="33A15DA2" w14:textId="77777777" w:rsidTr="000703A3">
        <w:tc>
          <w:tcPr>
            <w:tcW w:w="538" w:type="dxa"/>
            <w:shd w:val="clear" w:color="auto" w:fill="auto"/>
            <w:tcMar>
              <w:left w:w="57" w:type="dxa"/>
              <w:right w:w="57" w:type="dxa"/>
            </w:tcMar>
            <w:vAlign w:val="center"/>
          </w:tcPr>
          <w:p w14:paraId="044122D9" w14:textId="77777777" w:rsidR="000703A3" w:rsidRPr="002B1786" w:rsidRDefault="000703A3" w:rsidP="000703A3">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四</w:t>
            </w:r>
          </w:p>
        </w:tc>
        <w:tc>
          <w:tcPr>
            <w:tcW w:w="962" w:type="dxa"/>
            <w:shd w:val="clear" w:color="auto" w:fill="auto"/>
            <w:tcMar>
              <w:left w:w="57" w:type="dxa"/>
              <w:right w:w="57" w:type="dxa"/>
            </w:tcMar>
            <w:vAlign w:val="center"/>
          </w:tcPr>
          <w:p w14:paraId="51E2868B" w14:textId="77777777" w:rsidR="009F0FA7" w:rsidRPr="002B1786" w:rsidRDefault="000703A3" w:rsidP="000703A3">
            <w:pPr>
              <w:spacing w:beforeLines="10" w:before="36" w:afterLines="10" w:after="36" w:line="200" w:lineRule="exact"/>
              <w:jc w:val="both"/>
              <w:rPr>
                <w:rFonts w:ascii="標楷體" w:eastAsia="標楷體" w:hAnsi="標楷體"/>
                <w:sz w:val="20"/>
                <w:szCs w:val="20"/>
              </w:rPr>
            </w:pPr>
            <w:r w:rsidRPr="002B1786">
              <w:rPr>
                <w:rFonts w:ascii="標楷體" w:eastAsia="標楷體" w:hAnsi="標楷體" w:hint="eastAsia"/>
                <w:sz w:val="20"/>
                <w:szCs w:val="20"/>
              </w:rPr>
              <w:t>違章建築</w:t>
            </w:r>
          </w:p>
        </w:tc>
        <w:tc>
          <w:tcPr>
            <w:tcW w:w="962" w:type="dxa"/>
            <w:shd w:val="clear" w:color="auto" w:fill="auto"/>
            <w:tcMar>
              <w:left w:w="57" w:type="dxa"/>
              <w:right w:w="57" w:type="dxa"/>
            </w:tcMar>
            <w:vAlign w:val="center"/>
          </w:tcPr>
          <w:p w14:paraId="7A5066AC" w14:textId="71DAFAE9" w:rsidR="009F0FA7"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9F0FA7" w:rsidRPr="002B1786">
              <w:rPr>
                <w:rFonts w:ascii="標楷體" w:eastAsia="標楷體" w:hAnsi="標楷體" w:hint="eastAsia"/>
                <w:sz w:val="20"/>
                <w:szCs w:val="20"/>
              </w:rPr>
              <w:t>符合</w:t>
            </w:r>
          </w:p>
          <w:p w14:paraId="797FCF10" w14:textId="78D8A9F6" w:rsidR="009F0FA7"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9F0FA7" w:rsidRPr="002B1786">
              <w:rPr>
                <w:rFonts w:ascii="標楷體" w:eastAsia="標楷體" w:hAnsi="標楷體" w:hint="eastAsia"/>
                <w:sz w:val="20"/>
                <w:szCs w:val="20"/>
              </w:rPr>
              <w:t>不符合</w:t>
            </w:r>
          </w:p>
        </w:tc>
        <w:tc>
          <w:tcPr>
            <w:tcW w:w="7518" w:type="dxa"/>
            <w:shd w:val="clear" w:color="auto" w:fill="auto"/>
          </w:tcPr>
          <w:p w14:paraId="37379F4F" w14:textId="1DD0175C" w:rsidR="000703A3" w:rsidRPr="002B1786" w:rsidRDefault="00910084" w:rsidP="004160EF">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0703A3" w:rsidRPr="002B1786">
              <w:rPr>
                <w:rFonts w:ascii="標楷體" w:eastAsia="標楷體" w:hAnsi="標楷體" w:hint="eastAsia"/>
                <w:sz w:val="20"/>
                <w:szCs w:val="20"/>
              </w:rPr>
              <w:t>本案建築物無違章建築。</w:t>
            </w:r>
          </w:p>
          <w:p w14:paraId="6BE77556" w14:textId="2A9051F8" w:rsidR="009F0FA7" w:rsidRPr="002B1786" w:rsidRDefault="00910084" w:rsidP="004160EF">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本案違章建築依113年11月29</w:t>
            </w:r>
            <w:proofErr w:type="gramStart"/>
            <w:r w:rsidR="009F0FA7" w:rsidRPr="002B1786">
              <w:rPr>
                <w:rFonts w:ascii="標楷體" w:eastAsia="標楷體" w:hAnsi="標楷體" w:hint="eastAsia"/>
                <w:sz w:val="20"/>
                <w:szCs w:val="20"/>
              </w:rPr>
              <w:t>日新北府工</w:t>
            </w:r>
            <w:proofErr w:type="gramEnd"/>
            <w:r w:rsidR="009F0FA7" w:rsidRPr="002B1786">
              <w:rPr>
                <w:rFonts w:ascii="標楷體" w:eastAsia="標楷體" w:hAnsi="標楷體" w:hint="eastAsia"/>
                <w:sz w:val="20"/>
                <w:szCs w:val="20"/>
              </w:rPr>
              <w:t>建字第1132343622號令規定檢討，涉屬下列情形辦理：</w:t>
            </w:r>
          </w:p>
          <w:p w14:paraId="298D43B4" w14:textId="4977984A"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屬民國98年6月25日以後新建造者：</w:t>
            </w:r>
          </w:p>
          <w:p w14:paraId="2B6B13C1" w14:textId="1F57DB4E"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已拆除或恢復原狀</w:t>
            </w:r>
            <w:r w:rsidR="00F15807" w:rsidRPr="002B1786">
              <w:rPr>
                <w:rFonts w:ascii="標楷體" w:eastAsia="標楷體" w:hAnsi="標楷體" w:hint="eastAsia"/>
                <w:sz w:val="20"/>
                <w:szCs w:val="20"/>
              </w:rPr>
              <w:t>，</w:t>
            </w:r>
            <w:r w:rsidR="00C637DA" w:rsidRPr="002B1786">
              <w:rPr>
                <w:rFonts w:ascii="標楷體" w:eastAsia="標楷體" w:hAnsi="標楷體" w:hint="eastAsia"/>
                <w:sz w:val="20"/>
                <w:szCs w:val="20"/>
              </w:rPr>
              <w:t>並</w:t>
            </w:r>
            <w:r w:rsidR="00F15807" w:rsidRPr="002B1786">
              <w:rPr>
                <w:rFonts w:ascii="標楷體" w:eastAsia="標楷體" w:hAnsi="標楷體" w:hint="eastAsia"/>
                <w:sz w:val="20"/>
                <w:szCs w:val="20"/>
              </w:rPr>
              <w:t>檢附拆除前後照片附卷為</w:t>
            </w:r>
            <w:proofErr w:type="gramStart"/>
            <w:r w:rsidR="00F15807" w:rsidRPr="002B1786">
              <w:rPr>
                <w:rFonts w:ascii="標楷體" w:eastAsia="標楷體" w:hAnsi="標楷體" w:hint="eastAsia"/>
                <w:sz w:val="20"/>
                <w:szCs w:val="20"/>
              </w:rPr>
              <w:t>憑</w:t>
            </w:r>
            <w:proofErr w:type="gramEnd"/>
            <w:r w:rsidR="00F15807" w:rsidRPr="002B1786">
              <w:rPr>
                <w:rFonts w:ascii="標楷體" w:eastAsia="標楷體" w:hAnsi="標楷體" w:hint="eastAsia"/>
                <w:sz w:val="20"/>
                <w:szCs w:val="20"/>
              </w:rPr>
              <w:t>。</w:t>
            </w:r>
          </w:p>
          <w:p w14:paraId="45E191E7" w14:textId="77E1985E"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陽台外緣設置窗戶、鐵窗、或</w:t>
            </w:r>
            <w:proofErr w:type="gramStart"/>
            <w:r w:rsidR="009F0FA7" w:rsidRPr="002B1786">
              <w:rPr>
                <w:rFonts w:ascii="標楷體" w:eastAsia="標楷體" w:hAnsi="標楷體" w:hint="eastAsia"/>
                <w:sz w:val="20"/>
                <w:szCs w:val="20"/>
              </w:rPr>
              <w:t>格柵等</w:t>
            </w:r>
            <w:proofErr w:type="gramEnd"/>
            <w:r w:rsidR="009F0FA7" w:rsidRPr="002B1786">
              <w:rPr>
                <w:rFonts w:ascii="標楷體" w:eastAsia="標楷體" w:hAnsi="標楷體" w:hint="eastAsia"/>
                <w:sz w:val="20"/>
                <w:szCs w:val="20"/>
              </w:rPr>
              <w:t>構造物違建，</w:t>
            </w:r>
            <w:r w:rsidR="009F0FA7" w:rsidRPr="002B1786">
              <w:rPr>
                <w:rFonts w:ascii="標楷體" w:eastAsia="標楷體" w:hAnsi="標楷體" w:cs="細明體" w:hint="eastAsia"/>
                <w:kern w:val="0"/>
                <w:sz w:val="20"/>
                <w:szCs w:val="20"/>
              </w:rPr>
              <w:t>符合第三點第七款之情形且不違反其公寓大廈規約，已</w:t>
            </w:r>
            <w:r w:rsidR="009F0FA7" w:rsidRPr="002B1786">
              <w:rPr>
                <w:rFonts w:ascii="標楷體" w:eastAsia="標楷體" w:hAnsi="標楷體" w:hint="eastAsia"/>
                <w:sz w:val="20"/>
                <w:szCs w:val="20"/>
              </w:rPr>
              <w:t>依規定每</w:t>
            </w:r>
            <w:r w:rsidR="009F0FA7" w:rsidRPr="002B1786">
              <w:rPr>
                <w:rFonts w:ascii="標楷體" w:eastAsia="標楷體" w:hAnsi="標楷體"/>
                <w:sz w:val="20"/>
                <w:szCs w:val="20"/>
              </w:rPr>
              <w:t>10</w:t>
            </w:r>
            <w:r w:rsidR="009F0FA7" w:rsidRPr="002B1786">
              <w:rPr>
                <w:rFonts w:ascii="標楷體" w:eastAsia="標楷體" w:hAnsi="標楷體" w:hint="eastAsia"/>
                <w:sz w:val="20"/>
                <w:szCs w:val="20"/>
              </w:rPr>
              <w:t>公尺開設一處寬度</w:t>
            </w:r>
            <w:r w:rsidR="009F0FA7" w:rsidRPr="002B1786">
              <w:rPr>
                <w:rFonts w:ascii="標楷體" w:eastAsia="標楷體" w:hAnsi="標楷體"/>
                <w:sz w:val="20"/>
                <w:szCs w:val="20"/>
              </w:rPr>
              <w:t>75</w:t>
            </w:r>
            <w:r w:rsidR="009F0FA7" w:rsidRPr="002B1786">
              <w:rPr>
                <w:rFonts w:ascii="標楷體" w:eastAsia="標楷體" w:hAnsi="標楷體" w:hint="eastAsia"/>
                <w:sz w:val="20"/>
                <w:szCs w:val="20"/>
              </w:rPr>
              <w:t>公分以上及高度</w:t>
            </w:r>
            <w:r w:rsidR="009F0FA7" w:rsidRPr="002B1786">
              <w:rPr>
                <w:rFonts w:ascii="標楷體" w:eastAsia="標楷體" w:hAnsi="標楷體"/>
                <w:sz w:val="20"/>
                <w:szCs w:val="20"/>
              </w:rPr>
              <w:t>120</w:t>
            </w:r>
            <w:r w:rsidR="009F0FA7" w:rsidRPr="002B1786">
              <w:rPr>
                <w:rFonts w:ascii="標楷體" w:eastAsia="標楷體" w:hAnsi="標楷體" w:hint="eastAsia"/>
                <w:sz w:val="20"/>
                <w:szCs w:val="20"/>
              </w:rPr>
              <w:t>公分以上或直徑</w:t>
            </w:r>
            <w:r w:rsidR="009F0FA7" w:rsidRPr="002B1786">
              <w:rPr>
                <w:rFonts w:ascii="標楷體" w:eastAsia="標楷體" w:hAnsi="標楷體"/>
                <w:sz w:val="20"/>
                <w:szCs w:val="20"/>
              </w:rPr>
              <w:t>1</w:t>
            </w:r>
            <w:r w:rsidR="009F0FA7" w:rsidRPr="002B1786">
              <w:rPr>
                <w:rFonts w:ascii="標楷體" w:eastAsia="標楷體" w:hAnsi="標楷體" w:hint="eastAsia"/>
                <w:sz w:val="20"/>
                <w:szCs w:val="20"/>
              </w:rPr>
              <w:t>公尺以上之逃生口</w:t>
            </w:r>
            <w:r w:rsidR="009F0FA7" w:rsidRPr="002B1786">
              <w:rPr>
                <w:rFonts w:ascii="標楷體" w:eastAsia="標楷體" w:hAnsi="標楷體" w:cs="細明體" w:hint="eastAsia"/>
                <w:kern w:val="0"/>
                <w:sz w:val="20"/>
                <w:szCs w:val="20"/>
              </w:rPr>
              <w:t>。</w:t>
            </w:r>
          </w:p>
          <w:p w14:paraId="79A72CFF" w14:textId="0884F630"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屬</w:t>
            </w:r>
            <w:proofErr w:type="gramStart"/>
            <w:r w:rsidR="009F0FA7" w:rsidRPr="002B1786">
              <w:rPr>
                <w:rFonts w:ascii="標楷體" w:eastAsia="標楷體" w:hAnsi="標楷體" w:hint="eastAsia"/>
                <w:sz w:val="20"/>
                <w:szCs w:val="20"/>
              </w:rPr>
              <w:t>（</w:t>
            </w:r>
            <w:proofErr w:type="gramEnd"/>
            <w:r w:rsidR="009F0FA7" w:rsidRPr="002B1786">
              <w:rPr>
                <w:rFonts w:ascii="標楷體" w:eastAsia="標楷體" w:hAnsi="標楷體" w:hint="eastAsia"/>
                <w:sz w:val="20"/>
                <w:szCs w:val="20"/>
              </w:rPr>
              <w:t>同棟地面層出入口違建、同棟屋頂平台違建、同棟直通樓梯違建)影響公共安全避難逃生基本需求者，已自行協調拆除，</w:t>
            </w:r>
            <w:r w:rsidR="00C637DA" w:rsidRPr="002B1786">
              <w:rPr>
                <w:rFonts w:ascii="標楷體" w:eastAsia="標楷體" w:hAnsi="標楷體" w:hint="eastAsia"/>
                <w:sz w:val="20"/>
                <w:szCs w:val="20"/>
              </w:rPr>
              <w:t>並</w:t>
            </w:r>
            <w:r w:rsidR="009F0FA7" w:rsidRPr="002B1786">
              <w:rPr>
                <w:rFonts w:ascii="標楷體" w:eastAsia="標楷體" w:hAnsi="標楷體" w:hint="eastAsia"/>
                <w:sz w:val="20"/>
                <w:szCs w:val="20"/>
              </w:rPr>
              <w:t>檢附拆除</w:t>
            </w:r>
            <w:r w:rsidR="00F15807"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後照片附卷為</w:t>
            </w:r>
            <w:proofErr w:type="gramStart"/>
            <w:r w:rsidR="009F0FA7" w:rsidRPr="002B1786">
              <w:rPr>
                <w:rFonts w:ascii="標楷體" w:eastAsia="標楷體" w:hAnsi="標楷體" w:hint="eastAsia"/>
                <w:sz w:val="20"/>
                <w:szCs w:val="20"/>
              </w:rPr>
              <w:t>憑</w:t>
            </w:r>
            <w:proofErr w:type="gramEnd"/>
            <w:r w:rsidR="009F0FA7" w:rsidRPr="002B1786">
              <w:rPr>
                <w:rFonts w:ascii="標楷體" w:eastAsia="標楷體" w:hAnsi="標楷體" w:hint="eastAsia"/>
                <w:sz w:val="20"/>
                <w:szCs w:val="20"/>
              </w:rPr>
              <w:t>。</w:t>
            </w:r>
          </w:p>
          <w:p w14:paraId="1D7629ED" w14:textId="068942B6"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屬當戶防火間隔違建者：</w:t>
            </w:r>
          </w:p>
          <w:p w14:paraId="5933232A" w14:textId="58B21878"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歸責於申請範圍之</w:t>
            </w:r>
            <w:r w:rsidR="00962678" w:rsidRPr="002B1786">
              <w:rPr>
                <w:rFonts w:ascii="標楷體" w:eastAsia="標楷體" w:hAnsi="標楷體" w:hint="eastAsia"/>
                <w:sz w:val="20"/>
                <w:szCs w:val="20"/>
              </w:rPr>
              <w:t>防火間隔</w:t>
            </w:r>
            <w:proofErr w:type="gramStart"/>
            <w:r w:rsidR="009F0FA7" w:rsidRPr="002B1786">
              <w:rPr>
                <w:rFonts w:ascii="標楷體" w:eastAsia="標楷體" w:hAnsi="標楷體" w:hint="eastAsia"/>
                <w:sz w:val="20"/>
                <w:szCs w:val="20"/>
              </w:rPr>
              <w:t>（</w:t>
            </w:r>
            <w:proofErr w:type="gramEnd"/>
            <w:r w:rsidR="00962678" w:rsidRPr="002B1786">
              <w:rPr>
                <w:rFonts w:ascii="標楷體" w:eastAsia="標楷體" w:hAnsi="標楷體" w:hint="eastAsia"/>
                <w:sz w:val="20"/>
                <w:szCs w:val="20"/>
              </w:rPr>
              <w:t>防火巷</w:t>
            </w:r>
            <w:r w:rsidR="009F0FA7" w:rsidRPr="002B1786">
              <w:rPr>
                <w:rFonts w:ascii="標楷體" w:eastAsia="標楷體" w:hAnsi="標楷體" w:hint="eastAsia"/>
                <w:sz w:val="20"/>
                <w:szCs w:val="20"/>
              </w:rPr>
              <w:t>、清糞巷)違建，已自行協調拆除或恢復原狀，</w:t>
            </w:r>
            <w:r w:rsidR="00F15807" w:rsidRPr="002B1786">
              <w:rPr>
                <w:rFonts w:ascii="標楷體" w:eastAsia="標楷體" w:hAnsi="標楷體" w:hint="eastAsia"/>
                <w:sz w:val="20"/>
                <w:szCs w:val="20"/>
              </w:rPr>
              <w:t>並</w:t>
            </w:r>
            <w:r w:rsidR="009F0FA7" w:rsidRPr="002B1786">
              <w:rPr>
                <w:rFonts w:ascii="標楷體" w:eastAsia="標楷體" w:hAnsi="標楷體" w:hint="eastAsia"/>
                <w:sz w:val="20"/>
                <w:szCs w:val="20"/>
              </w:rPr>
              <w:t>檢附拆除</w:t>
            </w:r>
            <w:r w:rsidR="00F15807"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後照片附卷為</w:t>
            </w:r>
            <w:proofErr w:type="gramStart"/>
            <w:r w:rsidR="009F0FA7" w:rsidRPr="002B1786">
              <w:rPr>
                <w:rFonts w:ascii="標楷體" w:eastAsia="標楷體" w:hAnsi="標楷體" w:hint="eastAsia"/>
                <w:sz w:val="20"/>
                <w:szCs w:val="20"/>
              </w:rPr>
              <w:t>憑</w:t>
            </w:r>
            <w:proofErr w:type="gramEnd"/>
            <w:r w:rsidR="009F0FA7" w:rsidRPr="002B1786">
              <w:rPr>
                <w:rFonts w:ascii="標楷體" w:eastAsia="標楷體" w:hAnsi="標楷體" w:hint="eastAsia"/>
                <w:sz w:val="20"/>
                <w:szCs w:val="20"/>
              </w:rPr>
              <w:t>。</w:t>
            </w:r>
          </w:p>
          <w:p w14:paraId="19D8F9B2" w14:textId="490B5F44"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非歸責於申請範圍之</w:t>
            </w:r>
            <w:r w:rsidR="00962678" w:rsidRPr="002B1786">
              <w:rPr>
                <w:rFonts w:ascii="標楷體" w:eastAsia="標楷體" w:hAnsi="標楷體" w:hint="eastAsia"/>
                <w:sz w:val="20"/>
                <w:szCs w:val="20"/>
              </w:rPr>
              <w:t xml:space="preserve">防火間隔 </w:t>
            </w:r>
            <w:r w:rsidR="009F0FA7" w:rsidRPr="002B1786">
              <w:rPr>
                <w:rFonts w:ascii="標楷體" w:eastAsia="標楷體" w:hAnsi="標楷體" w:hint="eastAsia"/>
                <w:sz w:val="20"/>
                <w:szCs w:val="20"/>
              </w:rPr>
              <w:t>(</w:t>
            </w:r>
            <w:r w:rsidR="00962678" w:rsidRPr="002B1786">
              <w:rPr>
                <w:rFonts w:ascii="標楷體" w:eastAsia="標楷體" w:hAnsi="標楷體" w:hint="eastAsia"/>
                <w:sz w:val="20"/>
                <w:szCs w:val="20"/>
              </w:rPr>
              <w:t>防火巷</w:t>
            </w:r>
            <w:r w:rsidR="009F0FA7" w:rsidRPr="002B1786">
              <w:rPr>
                <w:rFonts w:ascii="標楷體" w:eastAsia="標楷體" w:hAnsi="標楷體" w:hint="eastAsia"/>
                <w:sz w:val="20"/>
                <w:szCs w:val="20"/>
              </w:rPr>
              <w:t>、</w:t>
            </w:r>
            <w:proofErr w:type="gramStart"/>
            <w:r w:rsidR="009F0FA7" w:rsidRPr="002B1786">
              <w:rPr>
                <w:rFonts w:ascii="標楷體" w:eastAsia="標楷體" w:hAnsi="標楷體" w:hint="eastAsia"/>
                <w:sz w:val="20"/>
                <w:szCs w:val="20"/>
              </w:rPr>
              <w:t>清糞巷</w:t>
            </w:r>
            <w:proofErr w:type="gramEnd"/>
            <w:r w:rsidR="009F0FA7" w:rsidRPr="002B1786">
              <w:rPr>
                <w:rFonts w:ascii="標楷體" w:eastAsia="標楷體" w:hAnsi="標楷體" w:hint="eastAsia"/>
                <w:sz w:val="20"/>
                <w:szCs w:val="20"/>
              </w:rPr>
              <w:t>)違建，</w:t>
            </w:r>
            <w:r w:rsidR="00F15807" w:rsidRPr="002B1786">
              <w:rPr>
                <w:rFonts w:ascii="標楷體" w:eastAsia="標楷體" w:hAnsi="標楷體" w:hint="eastAsia"/>
                <w:sz w:val="20"/>
                <w:szCs w:val="20"/>
              </w:rPr>
              <w:t>檢附違建照片及拍攝位置索引圖依本市違建程序辦理</w:t>
            </w:r>
            <w:r w:rsidR="009F0FA7" w:rsidRPr="002B1786">
              <w:rPr>
                <w:rFonts w:ascii="標楷體" w:eastAsia="標楷體" w:hAnsi="標楷體" w:hint="eastAsia"/>
                <w:sz w:val="20"/>
                <w:szCs w:val="20"/>
              </w:rPr>
              <w:t>。</w:t>
            </w:r>
          </w:p>
          <w:p w14:paraId="33EFE9AC" w14:textId="701E905F"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屬當戶陽台違建者：</w:t>
            </w:r>
          </w:p>
          <w:p w14:paraId="15E43451" w14:textId="0DFC33B2"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陽台內牆拆除或陽台外</w:t>
            </w:r>
            <w:proofErr w:type="gramStart"/>
            <w:r w:rsidR="009F0FA7" w:rsidRPr="002B1786">
              <w:rPr>
                <w:rFonts w:ascii="標楷體" w:eastAsia="標楷體" w:hAnsi="標楷體" w:hint="eastAsia"/>
                <w:sz w:val="20"/>
                <w:szCs w:val="20"/>
              </w:rPr>
              <w:t>緣加蓋遮</w:t>
            </w:r>
            <w:proofErr w:type="gramEnd"/>
            <w:r w:rsidR="009F0FA7" w:rsidRPr="002B1786">
              <w:rPr>
                <w:rFonts w:ascii="標楷體" w:eastAsia="標楷體" w:hAnsi="標楷體" w:hint="eastAsia"/>
                <w:sz w:val="20"/>
                <w:szCs w:val="20"/>
              </w:rPr>
              <w:t>雨棚等及妨礙緩降機、救助袋等操作之一切障礙物，已自行協調拆除或恢復原狀，</w:t>
            </w:r>
            <w:r w:rsidR="00C637DA" w:rsidRPr="002B1786">
              <w:rPr>
                <w:rFonts w:ascii="標楷體" w:eastAsia="標楷體" w:hAnsi="標楷體" w:hint="eastAsia"/>
                <w:sz w:val="20"/>
                <w:szCs w:val="20"/>
              </w:rPr>
              <w:t>並</w:t>
            </w:r>
            <w:r w:rsidR="009F0FA7" w:rsidRPr="002B1786">
              <w:rPr>
                <w:rFonts w:ascii="標楷體" w:eastAsia="標楷體" w:hAnsi="標楷體" w:hint="eastAsia"/>
                <w:sz w:val="20"/>
                <w:szCs w:val="20"/>
              </w:rPr>
              <w:t>檢附拆除</w:t>
            </w:r>
            <w:r w:rsidR="00C637DA"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後照片附卷為</w:t>
            </w:r>
            <w:proofErr w:type="gramStart"/>
            <w:r w:rsidR="009F0FA7" w:rsidRPr="002B1786">
              <w:rPr>
                <w:rFonts w:ascii="標楷體" w:eastAsia="標楷體" w:hAnsi="標楷體" w:hint="eastAsia"/>
                <w:sz w:val="20"/>
                <w:szCs w:val="20"/>
              </w:rPr>
              <w:t>憑</w:t>
            </w:r>
            <w:proofErr w:type="gramEnd"/>
            <w:r w:rsidR="009F0FA7" w:rsidRPr="002B1786">
              <w:rPr>
                <w:rFonts w:ascii="標楷體" w:eastAsia="標楷體" w:hAnsi="標楷體" w:hint="eastAsia"/>
                <w:sz w:val="20"/>
                <w:szCs w:val="20"/>
              </w:rPr>
              <w:t>。</w:t>
            </w:r>
          </w:p>
          <w:p w14:paraId="6EB7D02E" w14:textId="45D55055"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sz w:val="20"/>
                <w:szCs w:val="20"/>
              </w:rPr>
              <w:t>申請樓層位屬第2層以上第10層以下</w:t>
            </w:r>
            <w:r w:rsidR="009F0FA7" w:rsidRPr="002B1786">
              <w:rPr>
                <w:rFonts w:ascii="標楷體" w:eastAsia="標楷體" w:hAnsi="標楷體" w:hint="eastAsia"/>
                <w:sz w:val="20"/>
                <w:szCs w:val="20"/>
              </w:rPr>
              <w:t>於</w:t>
            </w:r>
            <w:proofErr w:type="gramStart"/>
            <w:r w:rsidR="009F0FA7" w:rsidRPr="002B1786">
              <w:rPr>
                <w:rFonts w:ascii="標楷體" w:eastAsia="標楷體" w:hAnsi="標楷體" w:hint="eastAsia"/>
                <w:sz w:val="20"/>
                <w:szCs w:val="20"/>
              </w:rPr>
              <w:t>於</w:t>
            </w:r>
            <w:proofErr w:type="gramEnd"/>
            <w:r w:rsidR="009F0FA7" w:rsidRPr="002B1786">
              <w:rPr>
                <w:rFonts w:ascii="標楷體" w:eastAsia="標楷體" w:hAnsi="標楷體" w:hint="eastAsia"/>
                <w:sz w:val="20"/>
                <w:szCs w:val="20"/>
              </w:rPr>
              <w:t>陽台</w:t>
            </w:r>
            <w:proofErr w:type="gramStart"/>
            <w:r w:rsidR="009F0FA7" w:rsidRPr="002B1786">
              <w:rPr>
                <w:rFonts w:ascii="標楷體" w:eastAsia="標楷體" w:hAnsi="標楷體" w:hint="eastAsia"/>
                <w:sz w:val="20"/>
                <w:szCs w:val="20"/>
              </w:rPr>
              <w:t>外緣加裝</w:t>
            </w:r>
            <w:proofErr w:type="gramEnd"/>
            <w:r w:rsidR="009F0FA7" w:rsidRPr="002B1786">
              <w:rPr>
                <w:rFonts w:ascii="標楷體" w:eastAsia="標楷體" w:hAnsi="標楷體" w:hint="eastAsia"/>
                <w:sz w:val="20"/>
                <w:szCs w:val="20"/>
              </w:rPr>
              <w:t>窗戶、鐵窗或</w:t>
            </w:r>
            <w:proofErr w:type="gramStart"/>
            <w:r w:rsidR="009F0FA7" w:rsidRPr="002B1786">
              <w:rPr>
                <w:rFonts w:ascii="標楷體" w:eastAsia="標楷體" w:hAnsi="標楷體" w:hint="eastAsia"/>
                <w:sz w:val="20"/>
                <w:szCs w:val="20"/>
              </w:rPr>
              <w:t>格柵等</w:t>
            </w:r>
            <w:proofErr w:type="gramEnd"/>
            <w:r w:rsidR="009F0FA7" w:rsidRPr="002B1786">
              <w:rPr>
                <w:rFonts w:ascii="標楷體" w:eastAsia="標楷體" w:hAnsi="標楷體" w:hint="eastAsia"/>
                <w:sz w:val="20"/>
                <w:szCs w:val="20"/>
              </w:rPr>
              <w:t>構造物，依規定每</w:t>
            </w:r>
            <w:r w:rsidR="009F0FA7" w:rsidRPr="002B1786">
              <w:rPr>
                <w:rFonts w:ascii="標楷體" w:eastAsia="標楷體" w:hAnsi="標楷體"/>
                <w:sz w:val="20"/>
                <w:szCs w:val="20"/>
              </w:rPr>
              <w:t>10</w:t>
            </w:r>
            <w:r w:rsidR="009F0FA7" w:rsidRPr="002B1786">
              <w:rPr>
                <w:rFonts w:ascii="標楷體" w:eastAsia="標楷體" w:hAnsi="標楷體" w:hint="eastAsia"/>
                <w:sz w:val="20"/>
                <w:szCs w:val="20"/>
              </w:rPr>
              <w:t>公尺開設一處寬度</w:t>
            </w:r>
            <w:r w:rsidR="009F0FA7" w:rsidRPr="002B1786">
              <w:rPr>
                <w:rFonts w:ascii="標楷體" w:eastAsia="標楷體" w:hAnsi="標楷體"/>
                <w:sz w:val="20"/>
                <w:szCs w:val="20"/>
              </w:rPr>
              <w:t>75</w:t>
            </w:r>
            <w:r w:rsidR="009F0FA7" w:rsidRPr="002B1786">
              <w:rPr>
                <w:rFonts w:ascii="標楷體" w:eastAsia="標楷體" w:hAnsi="標楷體" w:hint="eastAsia"/>
                <w:sz w:val="20"/>
                <w:szCs w:val="20"/>
              </w:rPr>
              <w:t>公分以上及高度</w:t>
            </w:r>
            <w:r w:rsidR="009F0FA7" w:rsidRPr="002B1786">
              <w:rPr>
                <w:rFonts w:ascii="標楷體" w:eastAsia="標楷體" w:hAnsi="標楷體"/>
                <w:sz w:val="20"/>
                <w:szCs w:val="20"/>
              </w:rPr>
              <w:t>120</w:t>
            </w:r>
            <w:r w:rsidR="009F0FA7" w:rsidRPr="002B1786">
              <w:rPr>
                <w:rFonts w:ascii="標楷體" w:eastAsia="標楷體" w:hAnsi="標楷體" w:hint="eastAsia"/>
                <w:sz w:val="20"/>
                <w:szCs w:val="20"/>
              </w:rPr>
              <w:t>公分以上或直徑</w:t>
            </w:r>
            <w:r w:rsidR="009F0FA7" w:rsidRPr="002B1786">
              <w:rPr>
                <w:rFonts w:ascii="標楷體" w:eastAsia="標楷體" w:hAnsi="標楷體"/>
                <w:sz w:val="20"/>
                <w:szCs w:val="20"/>
              </w:rPr>
              <w:t>1</w:t>
            </w:r>
            <w:r w:rsidR="009F0FA7" w:rsidRPr="002B1786">
              <w:rPr>
                <w:rFonts w:ascii="標楷體" w:eastAsia="標楷體" w:hAnsi="標楷體" w:hint="eastAsia"/>
                <w:sz w:val="20"/>
                <w:szCs w:val="20"/>
              </w:rPr>
              <w:t>公尺以上之逃生口。</w:t>
            </w:r>
          </w:p>
          <w:p w14:paraId="1CBA5CDD" w14:textId="730B7221"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屬當戶天井違建者：</w:t>
            </w:r>
          </w:p>
          <w:p w14:paraId="34895058" w14:textId="545292F0"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歸責於申請範圍之天井違建，已自行拆除或恢復原狀</w:t>
            </w:r>
            <w:r w:rsidR="00CB33AA" w:rsidRPr="002B1786">
              <w:rPr>
                <w:rFonts w:ascii="標楷體" w:eastAsia="標楷體" w:hAnsi="標楷體" w:hint="eastAsia"/>
                <w:sz w:val="20"/>
                <w:szCs w:val="20"/>
              </w:rPr>
              <w:t>完成</w:t>
            </w:r>
            <w:r w:rsidR="009F0FA7" w:rsidRPr="002B1786">
              <w:rPr>
                <w:rFonts w:ascii="標楷體" w:eastAsia="標楷體" w:hAnsi="標楷體" w:hint="eastAsia"/>
                <w:sz w:val="20"/>
                <w:szCs w:val="20"/>
              </w:rPr>
              <w:t>，</w:t>
            </w:r>
            <w:r w:rsidR="00C637DA" w:rsidRPr="002B1786">
              <w:rPr>
                <w:rFonts w:ascii="標楷體" w:eastAsia="標楷體" w:hAnsi="標楷體" w:hint="eastAsia"/>
                <w:sz w:val="20"/>
                <w:szCs w:val="20"/>
              </w:rPr>
              <w:t>並</w:t>
            </w:r>
            <w:r w:rsidR="009F0FA7" w:rsidRPr="002B1786">
              <w:rPr>
                <w:rFonts w:ascii="標楷體" w:eastAsia="標楷體" w:hAnsi="標楷體" w:hint="eastAsia"/>
                <w:sz w:val="20"/>
                <w:szCs w:val="20"/>
              </w:rPr>
              <w:t>檢附拆除</w:t>
            </w:r>
            <w:r w:rsidR="00135237"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後照片附卷為</w:t>
            </w:r>
            <w:proofErr w:type="gramStart"/>
            <w:r w:rsidR="009F0FA7" w:rsidRPr="002B1786">
              <w:rPr>
                <w:rFonts w:ascii="標楷體" w:eastAsia="標楷體" w:hAnsi="標楷體" w:hint="eastAsia"/>
                <w:sz w:val="20"/>
                <w:szCs w:val="20"/>
              </w:rPr>
              <w:t>憑</w:t>
            </w:r>
            <w:proofErr w:type="gramEnd"/>
            <w:r w:rsidR="009F0FA7" w:rsidRPr="002B1786">
              <w:rPr>
                <w:rFonts w:ascii="標楷體" w:eastAsia="標楷體" w:hAnsi="標楷體" w:hint="eastAsia"/>
                <w:sz w:val="20"/>
                <w:szCs w:val="20"/>
              </w:rPr>
              <w:t>。</w:t>
            </w:r>
          </w:p>
          <w:p w14:paraId="12DC1371" w14:textId="3DD1C2FF"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proofErr w:type="gramStart"/>
            <w:r w:rsidR="009F0FA7" w:rsidRPr="002B1786">
              <w:rPr>
                <w:rFonts w:ascii="標楷體" w:eastAsia="標楷體" w:hAnsi="標楷體"/>
                <w:sz w:val="20"/>
                <w:szCs w:val="20"/>
              </w:rPr>
              <w:t>涉他層權利</w:t>
            </w:r>
            <w:proofErr w:type="gramEnd"/>
            <w:r w:rsidR="009F0FA7" w:rsidRPr="002B1786">
              <w:rPr>
                <w:rFonts w:ascii="標楷體" w:eastAsia="標楷體" w:hAnsi="標楷體"/>
                <w:sz w:val="20"/>
                <w:szCs w:val="20"/>
              </w:rPr>
              <w:t>人</w:t>
            </w:r>
            <w:r w:rsidR="009F0FA7" w:rsidRPr="002B1786">
              <w:rPr>
                <w:rFonts w:ascii="標楷體" w:eastAsia="標楷體" w:hAnsi="標楷體" w:hint="eastAsia"/>
                <w:sz w:val="20"/>
                <w:szCs w:val="20"/>
              </w:rPr>
              <w:t>已</w:t>
            </w:r>
            <w:r w:rsidR="009F0FA7" w:rsidRPr="002B1786">
              <w:rPr>
                <w:rFonts w:ascii="標楷體" w:eastAsia="標楷體" w:hAnsi="標楷體"/>
                <w:sz w:val="20"/>
                <w:szCs w:val="20"/>
              </w:rPr>
              <w:t>RC牆或磚牆於鄰接合法主建物產權範圍內封閉不使用</w:t>
            </w:r>
            <w:r w:rsidR="009F0FA7" w:rsidRPr="002B1786">
              <w:rPr>
                <w:rFonts w:ascii="標楷體" w:eastAsia="標楷體" w:hAnsi="標楷體" w:hint="eastAsia"/>
                <w:sz w:val="20"/>
                <w:szCs w:val="20"/>
              </w:rPr>
              <w:t>完成</w:t>
            </w:r>
            <w:r w:rsidR="009F0FA7" w:rsidRPr="002B1786">
              <w:rPr>
                <w:rFonts w:ascii="標楷體" w:eastAsia="標楷體" w:hAnsi="標楷體"/>
                <w:sz w:val="20"/>
                <w:szCs w:val="20"/>
              </w:rPr>
              <w:t>且無礙公共安全，</w:t>
            </w:r>
            <w:r w:rsidR="00AC7C54" w:rsidRPr="002B1786">
              <w:rPr>
                <w:rFonts w:ascii="標楷體" w:eastAsia="標楷體" w:hAnsi="標楷體" w:hint="eastAsia"/>
                <w:sz w:val="20"/>
                <w:szCs w:val="20"/>
              </w:rPr>
              <w:t>並</w:t>
            </w:r>
            <w:r w:rsidR="009F0FA7" w:rsidRPr="002B1786">
              <w:rPr>
                <w:rFonts w:ascii="標楷體" w:eastAsia="標楷體" w:hAnsi="標楷體" w:hint="eastAsia"/>
                <w:sz w:val="20"/>
                <w:szCs w:val="20"/>
              </w:rPr>
              <w:t>檢附封閉</w:t>
            </w:r>
            <w:r w:rsidR="00135237"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w:t>
            </w:r>
            <w:proofErr w:type="gramStart"/>
            <w:r w:rsidR="009F0FA7" w:rsidRPr="002B1786">
              <w:rPr>
                <w:rFonts w:ascii="標楷體" w:eastAsia="標楷體" w:hAnsi="標楷體" w:hint="eastAsia"/>
                <w:sz w:val="20"/>
                <w:szCs w:val="20"/>
              </w:rPr>
              <w:t>為憑及專業</w:t>
            </w:r>
            <w:proofErr w:type="gramEnd"/>
            <w:r w:rsidR="009F0FA7" w:rsidRPr="002B1786">
              <w:rPr>
                <w:rFonts w:ascii="標楷體" w:eastAsia="標楷體" w:hAnsi="標楷體" w:hint="eastAsia"/>
                <w:sz w:val="20"/>
                <w:szCs w:val="20"/>
              </w:rPr>
              <w:t>工業技師簽證結構安全。</w:t>
            </w:r>
          </w:p>
          <w:p w14:paraId="1FE296DE" w14:textId="0086568D"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符合</w:t>
            </w:r>
            <w:r w:rsidR="009F0FA7" w:rsidRPr="002B1786">
              <w:rPr>
                <w:rFonts w:ascii="標楷體" w:eastAsia="標楷體" w:hAnsi="標楷體"/>
                <w:sz w:val="20"/>
                <w:szCs w:val="20"/>
              </w:rPr>
              <w:t>原使照法定設置一座直通樓梯，天井違建合併樓層面積檢討，未達技</w:t>
            </w:r>
            <w:proofErr w:type="gramStart"/>
            <w:r w:rsidR="009F0FA7" w:rsidRPr="002B1786">
              <w:rPr>
                <w:rFonts w:ascii="標楷體" w:eastAsia="標楷體" w:hAnsi="標楷體"/>
                <w:sz w:val="20"/>
                <w:szCs w:val="20"/>
              </w:rPr>
              <w:t>規</w:t>
            </w:r>
            <w:proofErr w:type="gramEnd"/>
            <w:r w:rsidR="009F0FA7" w:rsidRPr="002B1786">
              <w:rPr>
                <w:rFonts w:ascii="標楷體" w:eastAsia="標楷體" w:hAnsi="標楷體"/>
                <w:sz w:val="20"/>
                <w:szCs w:val="20"/>
              </w:rPr>
              <w:t>第95條規定應設置2座直通樓梯</w:t>
            </w:r>
            <w:r w:rsidR="009F0FA7" w:rsidRPr="002B1786">
              <w:rPr>
                <w:rFonts w:ascii="標楷體" w:eastAsia="標楷體" w:hAnsi="標楷體" w:hint="eastAsia"/>
                <w:sz w:val="20"/>
                <w:szCs w:val="20"/>
              </w:rPr>
              <w:t>之規定，</w:t>
            </w:r>
            <w:r w:rsidR="00F15807" w:rsidRPr="002B1786">
              <w:rPr>
                <w:rFonts w:ascii="標楷體" w:eastAsia="標楷體" w:hAnsi="標楷體" w:hint="eastAsia"/>
                <w:sz w:val="20"/>
                <w:szCs w:val="20"/>
              </w:rPr>
              <w:t>並檢附違建照片及拍攝位置索引圖依本市違建程序辦理</w:t>
            </w:r>
            <w:r w:rsidR="009F0FA7" w:rsidRPr="002B1786">
              <w:rPr>
                <w:rFonts w:ascii="標楷體" w:eastAsia="標楷體" w:hAnsi="標楷體" w:hint="eastAsia"/>
                <w:sz w:val="20"/>
                <w:szCs w:val="20"/>
              </w:rPr>
              <w:t>。</w:t>
            </w:r>
          </w:p>
          <w:p w14:paraId="52C27AB2" w14:textId="14D3F543"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屬當戶夾層違建者：</w:t>
            </w:r>
          </w:p>
          <w:p w14:paraId="09E9D369" w14:textId="2C418B3A"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歸責於申請範圍之夾層違建，已自行拆除或恢復原狀</w:t>
            </w:r>
            <w:r w:rsidR="00CB33AA" w:rsidRPr="002B1786">
              <w:rPr>
                <w:rFonts w:ascii="標楷體" w:eastAsia="標楷體" w:hAnsi="標楷體" w:hint="eastAsia"/>
                <w:sz w:val="20"/>
                <w:szCs w:val="20"/>
              </w:rPr>
              <w:t>完成</w:t>
            </w:r>
            <w:r w:rsidR="009F0FA7" w:rsidRPr="002B1786">
              <w:rPr>
                <w:rFonts w:ascii="標楷體" w:eastAsia="標楷體" w:hAnsi="標楷體" w:hint="eastAsia"/>
                <w:sz w:val="20"/>
                <w:szCs w:val="20"/>
              </w:rPr>
              <w:t>，</w:t>
            </w:r>
            <w:r w:rsidR="00CB33AA" w:rsidRPr="002B1786">
              <w:rPr>
                <w:rFonts w:ascii="標楷體" w:eastAsia="標楷體" w:hAnsi="標楷體" w:hint="eastAsia"/>
                <w:sz w:val="20"/>
                <w:szCs w:val="20"/>
              </w:rPr>
              <w:t>並</w:t>
            </w:r>
            <w:r w:rsidR="009F0FA7" w:rsidRPr="002B1786">
              <w:rPr>
                <w:rFonts w:ascii="標楷體" w:eastAsia="標楷體" w:hAnsi="標楷體" w:hint="eastAsia"/>
                <w:sz w:val="20"/>
                <w:szCs w:val="20"/>
              </w:rPr>
              <w:t>檢附拆除</w:t>
            </w:r>
            <w:r w:rsidR="00CB33AA"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後照片附卷為</w:t>
            </w:r>
            <w:proofErr w:type="gramStart"/>
            <w:r w:rsidR="009F0FA7" w:rsidRPr="002B1786">
              <w:rPr>
                <w:rFonts w:ascii="標楷體" w:eastAsia="標楷體" w:hAnsi="標楷體" w:hint="eastAsia"/>
                <w:sz w:val="20"/>
                <w:szCs w:val="20"/>
              </w:rPr>
              <w:t>憑</w:t>
            </w:r>
            <w:proofErr w:type="gramEnd"/>
            <w:r w:rsidR="009F0FA7" w:rsidRPr="002B1786">
              <w:rPr>
                <w:rFonts w:ascii="標楷體" w:eastAsia="標楷體" w:hAnsi="標楷體" w:hint="eastAsia"/>
                <w:sz w:val="20"/>
                <w:szCs w:val="20"/>
              </w:rPr>
              <w:t>。</w:t>
            </w:r>
          </w:p>
          <w:p w14:paraId="6A602754" w14:textId="1BD27F3F"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歸責於申請範圍之夾層違建，已</w:t>
            </w:r>
            <w:r w:rsidR="009F0FA7" w:rsidRPr="002B1786">
              <w:rPr>
                <w:rFonts w:ascii="標楷體" w:eastAsia="標楷體" w:hAnsi="標楷體"/>
                <w:sz w:val="20"/>
                <w:szCs w:val="20"/>
              </w:rPr>
              <w:t>RC牆或磚牆於鄰接合法主建物產權範圍內封閉不使用</w:t>
            </w:r>
            <w:r w:rsidR="009F0FA7" w:rsidRPr="002B1786">
              <w:rPr>
                <w:rFonts w:ascii="標楷體" w:eastAsia="標楷體" w:hAnsi="標楷體" w:hint="eastAsia"/>
                <w:sz w:val="20"/>
                <w:szCs w:val="20"/>
              </w:rPr>
              <w:t>完成</w:t>
            </w:r>
            <w:r w:rsidR="009F0FA7" w:rsidRPr="002B1786">
              <w:rPr>
                <w:rFonts w:ascii="標楷體" w:eastAsia="標楷體" w:hAnsi="標楷體"/>
                <w:sz w:val="20"/>
                <w:szCs w:val="20"/>
              </w:rPr>
              <w:t>且無礙公共安全，</w:t>
            </w:r>
            <w:r w:rsidR="009F0FA7" w:rsidRPr="002B1786">
              <w:rPr>
                <w:rFonts w:ascii="標楷體" w:eastAsia="標楷體" w:hAnsi="標楷體" w:hint="eastAsia"/>
                <w:sz w:val="20"/>
                <w:szCs w:val="20"/>
              </w:rPr>
              <w:t>檢附封閉</w:t>
            </w:r>
            <w:r w:rsidR="00CB33AA"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w:t>
            </w:r>
            <w:proofErr w:type="gramStart"/>
            <w:r w:rsidR="009F0FA7" w:rsidRPr="002B1786">
              <w:rPr>
                <w:rFonts w:ascii="標楷體" w:eastAsia="標楷體" w:hAnsi="標楷體" w:hint="eastAsia"/>
                <w:sz w:val="20"/>
                <w:szCs w:val="20"/>
              </w:rPr>
              <w:t>為憑及專業</w:t>
            </w:r>
            <w:proofErr w:type="gramEnd"/>
            <w:r w:rsidR="009F0FA7" w:rsidRPr="002B1786">
              <w:rPr>
                <w:rFonts w:ascii="標楷體" w:eastAsia="標楷體" w:hAnsi="標楷體" w:hint="eastAsia"/>
                <w:sz w:val="20"/>
                <w:szCs w:val="20"/>
              </w:rPr>
              <w:t>工業技師</w:t>
            </w:r>
            <w:r w:rsidR="009F0FA7" w:rsidRPr="002B1786">
              <w:rPr>
                <w:rFonts w:eastAsia="標楷體" w:hint="eastAsia"/>
                <w:sz w:val="20"/>
                <w:szCs w:val="20"/>
              </w:rPr>
              <w:t>簽證結構安全</w:t>
            </w:r>
            <w:r w:rsidR="009F0FA7" w:rsidRPr="002B1786">
              <w:rPr>
                <w:rFonts w:ascii="標楷體" w:eastAsia="標楷體" w:hAnsi="標楷體" w:hint="eastAsia"/>
                <w:sz w:val="20"/>
                <w:szCs w:val="20"/>
              </w:rPr>
              <w:t>。</w:t>
            </w:r>
          </w:p>
          <w:p w14:paraId="05D1A699" w14:textId="33327C17"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屬大規模違建者：違建面積大於申請面積二分之一以上，其面積超過部分已自行拆除完成，</w:t>
            </w:r>
            <w:r w:rsidR="00AC7C54" w:rsidRPr="002B1786">
              <w:rPr>
                <w:rFonts w:ascii="標楷體" w:eastAsia="標楷體" w:hAnsi="標楷體" w:hint="eastAsia"/>
                <w:sz w:val="20"/>
                <w:szCs w:val="20"/>
              </w:rPr>
              <w:t>並</w:t>
            </w:r>
            <w:r w:rsidR="009F0FA7" w:rsidRPr="002B1786">
              <w:rPr>
                <w:rFonts w:ascii="標楷體" w:eastAsia="標楷體" w:hAnsi="標楷體" w:hint="eastAsia"/>
                <w:sz w:val="20"/>
                <w:szCs w:val="20"/>
              </w:rPr>
              <w:t>檢附拆除</w:t>
            </w:r>
            <w:r w:rsidR="00C637DA"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後照片附卷為</w:t>
            </w:r>
            <w:proofErr w:type="gramStart"/>
            <w:r w:rsidR="009F0FA7" w:rsidRPr="002B1786">
              <w:rPr>
                <w:rFonts w:ascii="標楷體" w:eastAsia="標楷體" w:hAnsi="標楷體" w:hint="eastAsia"/>
                <w:sz w:val="20"/>
                <w:szCs w:val="20"/>
              </w:rPr>
              <w:t>憑</w:t>
            </w:r>
            <w:proofErr w:type="gramEnd"/>
            <w:r w:rsidR="009F0FA7" w:rsidRPr="002B1786">
              <w:rPr>
                <w:rFonts w:ascii="標楷體" w:eastAsia="標楷體" w:hAnsi="標楷體" w:hint="eastAsia"/>
                <w:sz w:val="20"/>
                <w:szCs w:val="20"/>
              </w:rPr>
              <w:t>。</w:t>
            </w:r>
          </w:p>
          <w:p w14:paraId="56F0F055" w14:textId="6FB70236"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屬影響公共交通違建者：</w:t>
            </w:r>
          </w:p>
          <w:p w14:paraId="7440C1EB" w14:textId="32CF54D3"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sz w:val="20"/>
                <w:szCs w:val="20"/>
              </w:rPr>
              <w:t>違建超出建築線，致影響公共交通者</w:t>
            </w:r>
            <w:r w:rsidR="009F0FA7" w:rsidRPr="002B1786">
              <w:rPr>
                <w:rFonts w:ascii="標楷體" w:eastAsia="標楷體" w:hAnsi="標楷體" w:hint="eastAsia"/>
                <w:sz w:val="20"/>
                <w:szCs w:val="20"/>
              </w:rPr>
              <w:t>，已自行拆除完成，</w:t>
            </w:r>
            <w:r w:rsidR="00AC7C54" w:rsidRPr="002B1786">
              <w:rPr>
                <w:rFonts w:ascii="標楷體" w:eastAsia="標楷體" w:hAnsi="標楷體" w:hint="eastAsia"/>
                <w:sz w:val="20"/>
                <w:szCs w:val="20"/>
              </w:rPr>
              <w:t>並</w:t>
            </w:r>
            <w:r w:rsidR="009F0FA7" w:rsidRPr="002B1786">
              <w:rPr>
                <w:rFonts w:ascii="標楷體" w:eastAsia="標楷體" w:hAnsi="標楷體" w:hint="eastAsia"/>
                <w:sz w:val="20"/>
                <w:szCs w:val="20"/>
              </w:rPr>
              <w:t>檢附拆除</w:t>
            </w:r>
            <w:r w:rsidR="00C637DA"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後照片附卷為</w:t>
            </w:r>
            <w:proofErr w:type="gramStart"/>
            <w:r w:rsidR="009F0FA7" w:rsidRPr="002B1786">
              <w:rPr>
                <w:rFonts w:ascii="標楷體" w:eastAsia="標楷體" w:hAnsi="標楷體" w:hint="eastAsia"/>
                <w:sz w:val="20"/>
                <w:szCs w:val="20"/>
              </w:rPr>
              <w:t>憑</w:t>
            </w:r>
            <w:proofErr w:type="gramEnd"/>
            <w:r w:rsidR="009F0FA7" w:rsidRPr="002B1786">
              <w:rPr>
                <w:rFonts w:ascii="標楷體" w:eastAsia="標楷體" w:hAnsi="標楷體" w:hint="eastAsia"/>
                <w:sz w:val="20"/>
                <w:szCs w:val="20"/>
              </w:rPr>
              <w:t>。</w:t>
            </w:r>
          </w:p>
          <w:p w14:paraId="735C5ACA" w14:textId="56F5EDA8" w:rsidR="009F0FA7" w:rsidRPr="002B1786" w:rsidRDefault="00910084" w:rsidP="00910084">
            <w:pPr>
              <w:spacing w:beforeLines="10" w:before="36" w:afterLines="10" w:after="36" w:line="200" w:lineRule="exact"/>
              <w:ind w:leftChars="250" w:left="9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sz w:val="20"/>
                <w:szCs w:val="20"/>
              </w:rPr>
              <w:t>違建超出道路境界線，致影響公共交通者</w:t>
            </w:r>
            <w:r w:rsidR="009F0FA7" w:rsidRPr="002B1786">
              <w:rPr>
                <w:rFonts w:ascii="標楷體" w:eastAsia="標楷體" w:hAnsi="標楷體" w:hint="eastAsia"/>
                <w:sz w:val="20"/>
                <w:szCs w:val="20"/>
              </w:rPr>
              <w:t>，已自行拆除完成，</w:t>
            </w:r>
            <w:r w:rsidR="00AC7C54" w:rsidRPr="002B1786">
              <w:rPr>
                <w:rFonts w:ascii="標楷體" w:eastAsia="標楷體" w:hAnsi="標楷體" w:hint="eastAsia"/>
                <w:sz w:val="20"/>
                <w:szCs w:val="20"/>
              </w:rPr>
              <w:t>並</w:t>
            </w:r>
            <w:r w:rsidR="009F0FA7" w:rsidRPr="002B1786">
              <w:rPr>
                <w:rFonts w:ascii="標楷體" w:eastAsia="標楷體" w:hAnsi="標楷體" w:hint="eastAsia"/>
                <w:sz w:val="20"/>
                <w:szCs w:val="20"/>
              </w:rPr>
              <w:t>檢附拆除</w:t>
            </w:r>
            <w:r w:rsidR="00C637DA" w:rsidRPr="002B1786">
              <w:rPr>
                <w:rFonts w:ascii="標楷體" w:eastAsia="標楷體" w:hAnsi="標楷體" w:hint="eastAsia"/>
                <w:sz w:val="20"/>
                <w:szCs w:val="20"/>
              </w:rPr>
              <w:t>前</w:t>
            </w:r>
            <w:r w:rsidR="009F0FA7" w:rsidRPr="002B1786">
              <w:rPr>
                <w:rFonts w:ascii="標楷體" w:eastAsia="標楷體" w:hAnsi="標楷體" w:hint="eastAsia"/>
                <w:sz w:val="20"/>
                <w:szCs w:val="20"/>
              </w:rPr>
              <w:t>後照片附卷為</w:t>
            </w:r>
            <w:proofErr w:type="gramStart"/>
            <w:r w:rsidR="009F0FA7" w:rsidRPr="002B1786">
              <w:rPr>
                <w:rFonts w:ascii="標楷體" w:eastAsia="標楷體" w:hAnsi="標楷體" w:hint="eastAsia"/>
                <w:sz w:val="20"/>
                <w:szCs w:val="20"/>
              </w:rPr>
              <w:t>憑</w:t>
            </w:r>
            <w:proofErr w:type="gramEnd"/>
            <w:r w:rsidR="009F0FA7" w:rsidRPr="002B1786">
              <w:rPr>
                <w:rFonts w:ascii="標楷體" w:eastAsia="標楷體" w:hAnsi="標楷體" w:hint="eastAsia"/>
                <w:sz w:val="20"/>
                <w:szCs w:val="20"/>
              </w:rPr>
              <w:t>。</w:t>
            </w:r>
          </w:p>
          <w:p w14:paraId="3913F27E" w14:textId="50D220CE"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屬</w:t>
            </w:r>
            <w:r w:rsidR="009F0FA7" w:rsidRPr="002B1786">
              <w:rPr>
                <w:rFonts w:ascii="標楷體" w:eastAsia="標楷體" w:hAnsi="標楷體"/>
                <w:sz w:val="20"/>
                <w:szCs w:val="20"/>
              </w:rPr>
              <w:t>既有已搭建符合</w:t>
            </w:r>
            <w:r w:rsidR="009F0FA7" w:rsidRPr="002B1786">
              <w:rPr>
                <w:rFonts w:ascii="標楷體" w:eastAsia="標楷體" w:hAnsi="標楷體" w:hint="eastAsia"/>
                <w:sz w:val="20"/>
                <w:szCs w:val="20"/>
              </w:rPr>
              <w:t>本</w:t>
            </w:r>
            <w:r w:rsidR="009F0FA7" w:rsidRPr="002B1786">
              <w:rPr>
                <w:rFonts w:ascii="標楷體" w:eastAsia="標楷體" w:hAnsi="標楷體"/>
                <w:sz w:val="20"/>
                <w:szCs w:val="20"/>
              </w:rPr>
              <w:t>市合法建築物增設一定規模以下構造物處理要點之構造物說明</w:t>
            </w:r>
            <w:proofErr w:type="gramStart"/>
            <w:r w:rsidR="009F0FA7" w:rsidRPr="002B1786">
              <w:rPr>
                <w:rFonts w:ascii="標楷體" w:eastAsia="標楷體" w:hAnsi="標楷體" w:hint="eastAsia"/>
                <w:sz w:val="20"/>
                <w:szCs w:val="20"/>
              </w:rPr>
              <w:t>（</w:t>
            </w:r>
            <w:proofErr w:type="gramEnd"/>
            <w:r w:rsidR="009F0FA7" w:rsidRPr="002B1786">
              <w:rPr>
                <w:rFonts w:ascii="標楷體" w:eastAsia="標楷體" w:hAnsi="標楷體" w:hint="eastAsia"/>
                <w:sz w:val="20"/>
                <w:szCs w:val="20"/>
              </w:rPr>
              <w:t>僅限合法建築物搭建一定規模</w:t>
            </w:r>
            <w:r w:rsidR="009F0FA7" w:rsidRPr="002B1786">
              <w:rPr>
                <w:rFonts w:ascii="標楷體" w:eastAsia="標楷體" w:hAnsi="標楷體"/>
                <w:sz w:val="20"/>
                <w:szCs w:val="20"/>
              </w:rPr>
              <w:t>構造物</w:t>
            </w:r>
            <w:r w:rsidR="009F0FA7" w:rsidRPr="002B1786">
              <w:rPr>
                <w:rFonts w:ascii="標楷體" w:eastAsia="標楷體" w:hAnsi="標楷體" w:hint="eastAsia"/>
                <w:sz w:val="20"/>
                <w:szCs w:val="20"/>
              </w:rPr>
              <w:t>，違建不得再搭建一定規模</w:t>
            </w:r>
            <w:r w:rsidR="009F0FA7" w:rsidRPr="002B1786">
              <w:rPr>
                <w:rFonts w:ascii="標楷體" w:eastAsia="標楷體" w:hAnsi="標楷體"/>
                <w:sz w:val="20"/>
                <w:szCs w:val="20"/>
              </w:rPr>
              <w:t>構造物</w:t>
            </w:r>
            <w:r w:rsidR="009F0FA7" w:rsidRPr="002B1786">
              <w:rPr>
                <w:rFonts w:ascii="標楷體" w:eastAsia="標楷體" w:hAnsi="標楷體" w:hint="eastAsia"/>
                <w:sz w:val="20"/>
                <w:szCs w:val="20"/>
              </w:rPr>
              <w:t>)。</w:t>
            </w:r>
          </w:p>
          <w:p w14:paraId="4D4A9008" w14:textId="75E9BEB0" w:rsidR="009F0FA7" w:rsidRPr="002B1786" w:rsidRDefault="00910084" w:rsidP="00910084">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proofErr w:type="gramStart"/>
            <w:r w:rsidR="00275B80" w:rsidRPr="002B1786">
              <w:rPr>
                <w:rFonts w:ascii="標楷體" w:eastAsia="標楷體" w:hAnsi="標楷體" w:hint="eastAsia"/>
                <w:sz w:val="20"/>
                <w:szCs w:val="20"/>
              </w:rPr>
              <w:t>屬暫免併</w:t>
            </w:r>
            <w:proofErr w:type="gramEnd"/>
            <w:r w:rsidR="00275B80" w:rsidRPr="002B1786">
              <w:rPr>
                <w:rFonts w:ascii="標楷體" w:eastAsia="標楷體" w:hAnsi="標楷體" w:hint="eastAsia"/>
                <w:sz w:val="20"/>
                <w:szCs w:val="20"/>
              </w:rPr>
              <w:t>案拆除之違建，由簽證人員（建築師）簽證確認違建位置圖說</w:t>
            </w:r>
            <w:r w:rsidR="00C637DA" w:rsidRPr="002B1786">
              <w:rPr>
                <w:rFonts w:ascii="標楷體" w:eastAsia="標楷體" w:hAnsi="標楷體" w:hint="eastAsia"/>
                <w:sz w:val="20"/>
                <w:szCs w:val="20"/>
              </w:rPr>
              <w:t>，並檢附違建照片及拍攝位置索引圖依本市違建程序辦理。</w:t>
            </w:r>
          </w:p>
          <w:p w14:paraId="40846EF4" w14:textId="48859959" w:rsidR="009F0FA7"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9F0FA7" w:rsidRPr="002B1786">
              <w:rPr>
                <w:rFonts w:ascii="標楷體" w:eastAsia="標楷體" w:hAnsi="標楷體" w:hint="eastAsia"/>
                <w:sz w:val="20"/>
                <w:szCs w:val="20"/>
              </w:rPr>
              <w:t>其他：</w:t>
            </w:r>
            <w:r w:rsidR="009F0FA7" w:rsidRPr="002B1786">
              <w:rPr>
                <w:rFonts w:ascii="標楷體" w:eastAsia="標楷體" w:hAnsi="標楷體" w:hint="eastAsia"/>
                <w:sz w:val="20"/>
                <w:szCs w:val="20"/>
                <w:u w:val="single"/>
              </w:rPr>
              <w:t xml:space="preserve">                                                       </w:t>
            </w:r>
          </w:p>
        </w:tc>
      </w:tr>
      <w:tr w:rsidR="002B1786" w:rsidRPr="002B1786" w14:paraId="61E91D76" w14:textId="77777777" w:rsidTr="00EA05A1">
        <w:trPr>
          <w:trHeight w:val="816"/>
        </w:trPr>
        <w:tc>
          <w:tcPr>
            <w:tcW w:w="538" w:type="dxa"/>
            <w:shd w:val="clear" w:color="auto" w:fill="auto"/>
            <w:tcMar>
              <w:left w:w="57" w:type="dxa"/>
              <w:right w:w="57" w:type="dxa"/>
            </w:tcMar>
            <w:vAlign w:val="center"/>
          </w:tcPr>
          <w:p w14:paraId="5091E545" w14:textId="77777777" w:rsidR="00EA05A1" w:rsidRPr="002B1786" w:rsidRDefault="009F0FA7" w:rsidP="00EA05A1">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五</w:t>
            </w:r>
          </w:p>
        </w:tc>
        <w:tc>
          <w:tcPr>
            <w:tcW w:w="962" w:type="dxa"/>
            <w:shd w:val="clear" w:color="auto" w:fill="auto"/>
            <w:tcMar>
              <w:left w:w="57" w:type="dxa"/>
              <w:right w:w="57" w:type="dxa"/>
            </w:tcMar>
            <w:vAlign w:val="center"/>
          </w:tcPr>
          <w:p w14:paraId="0815649B" w14:textId="77777777" w:rsidR="00EA05A1" w:rsidRPr="002B1786" w:rsidRDefault="00EA05A1" w:rsidP="00EA05A1">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竣工照片</w:t>
            </w:r>
          </w:p>
        </w:tc>
        <w:tc>
          <w:tcPr>
            <w:tcW w:w="962" w:type="dxa"/>
            <w:shd w:val="clear" w:color="auto" w:fill="auto"/>
            <w:tcMar>
              <w:left w:w="57" w:type="dxa"/>
              <w:right w:w="57" w:type="dxa"/>
            </w:tcMar>
            <w:vAlign w:val="center"/>
          </w:tcPr>
          <w:p w14:paraId="37C14E4C" w14:textId="2AFD432C" w:rsidR="00EA05A1"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EA05A1" w:rsidRPr="002B1786">
              <w:rPr>
                <w:rFonts w:ascii="標楷體" w:eastAsia="標楷體" w:hAnsi="標楷體" w:hint="eastAsia"/>
                <w:sz w:val="20"/>
                <w:szCs w:val="20"/>
              </w:rPr>
              <w:t>符合</w:t>
            </w:r>
          </w:p>
          <w:p w14:paraId="0DE59819" w14:textId="5106ABC0" w:rsidR="00EA05A1"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EA05A1" w:rsidRPr="002B1786">
              <w:rPr>
                <w:rFonts w:ascii="標楷體" w:eastAsia="標楷體" w:hAnsi="標楷體" w:hint="eastAsia"/>
                <w:sz w:val="20"/>
                <w:szCs w:val="20"/>
              </w:rPr>
              <w:t>不符合</w:t>
            </w:r>
          </w:p>
        </w:tc>
        <w:tc>
          <w:tcPr>
            <w:tcW w:w="7518" w:type="dxa"/>
            <w:shd w:val="clear" w:color="auto" w:fill="auto"/>
            <w:vAlign w:val="center"/>
          </w:tcPr>
          <w:p w14:paraId="3C08AC6E" w14:textId="0070C830" w:rsidR="00F21C2A"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各竣工照片之編號核與拍攝位置索引相符，並以文字說明空間。</w:t>
            </w:r>
          </w:p>
          <w:p w14:paraId="33CBDE64" w14:textId="3ABB9011"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竣工照片清晰呈現場景</w:t>
            </w:r>
            <w:r w:rsidR="00F21C2A" w:rsidRPr="002B1786">
              <w:rPr>
                <w:rFonts w:ascii="標楷體" w:eastAsia="標楷體" w:hAnsi="標楷體" w:hint="eastAsia"/>
                <w:sz w:val="20"/>
                <w:szCs w:val="20"/>
              </w:rPr>
              <w:t>，且申請範圍每一空間至少檢附雙向彩色照片</w:t>
            </w:r>
            <w:r w:rsidR="00EA05A1" w:rsidRPr="002B1786">
              <w:rPr>
                <w:rFonts w:ascii="標楷體" w:eastAsia="標楷體" w:hAnsi="標楷體" w:hint="eastAsia"/>
                <w:sz w:val="20"/>
                <w:szCs w:val="20"/>
              </w:rPr>
              <w:t>。</w:t>
            </w:r>
          </w:p>
          <w:p w14:paraId="2F1F616B" w14:textId="40395844"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新設防火門之竣工照片能清楚呈現商品檢驗標識</w:t>
            </w:r>
            <w:r w:rsidR="00F21C2A" w:rsidRPr="002B1786">
              <w:rPr>
                <w:rFonts w:ascii="標楷體" w:eastAsia="標楷體" w:hAnsi="標楷體" w:hint="eastAsia"/>
                <w:sz w:val="20"/>
                <w:szCs w:val="20"/>
              </w:rPr>
              <w:t>。</w:t>
            </w:r>
          </w:p>
        </w:tc>
      </w:tr>
      <w:tr w:rsidR="00550568" w:rsidRPr="002B1786" w14:paraId="16C15A82" w14:textId="77777777" w:rsidTr="00D7000B">
        <w:trPr>
          <w:trHeight w:val="1982"/>
        </w:trPr>
        <w:tc>
          <w:tcPr>
            <w:tcW w:w="538" w:type="dxa"/>
            <w:shd w:val="clear" w:color="auto" w:fill="auto"/>
            <w:tcMar>
              <w:left w:w="57" w:type="dxa"/>
              <w:right w:w="57" w:type="dxa"/>
            </w:tcMar>
            <w:vAlign w:val="center"/>
          </w:tcPr>
          <w:p w14:paraId="471C1EAB" w14:textId="77777777" w:rsidR="00EA05A1" w:rsidRPr="002B1786" w:rsidRDefault="009F0FA7" w:rsidP="00EA05A1">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六</w:t>
            </w:r>
          </w:p>
        </w:tc>
        <w:tc>
          <w:tcPr>
            <w:tcW w:w="962" w:type="dxa"/>
            <w:shd w:val="clear" w:color="auto" w:fill="auto"/>
            <w:tcMar>
              <w:left w:w="57" w:type="dxa"/>
              <w:right w:w="57" w:type="dxa"/>
            </w:tcMar>
            <w:vAlign w:val="center"/>
          </w:tcPr>
          <w:p w14:paraId="1CD1680E" w14:textId="77777777" w:rsidR="00EA05A1" w:rsidRPr="002B1786" w:rsidRDefault="00EA05A1" w:rsidP="00EA05A1">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室內裝修竣工平面簡    圖</w:t>
            </w:r>
          </w:p>
        </w:tc>
        <w:tc>
          <w:tcPr>
            <w:tcW w:w="962" w:type="dxa"/>
            <w:shd w:val="clear" w:color="auto" w:fill="auto"/>
            <w:tcMar>
              <w:left w:w="57" w:type="dxa"/>
              <w:right w:w="57" w:type="dxa"/>
            </w:tcMar>
            <w:vAlign w:val="center"/>
          </w:tcPr>
          <w:p w14:paraId="2891A413" w14:textId="07F7CA82" w:rsidR="00EA05A1"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EA05A1" w:rsidRPr="002B1786">
              <w:rPr>
                <w:rFonts w:ascii="標楷體" w:eastAsia="標楷體" w:hAnsi="標楷體" w:hint="eastAsia"/>
                <w:sz w:val="20"/>
                <w:szCs w:val="20"/>
              </w:rPr>
              <w:t>符合</w:t>
            </w:r>
          </w:p>
          <w:p w14:paraId="76502F36" w14:textId="482083F7" w:rsidR="00EA05A1"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EA05A1" w:rsidRPr="002B1786">
              <w:rPr>
                <w:rFonts w:ascii="標楷體" w:eastAsia="標楷體" w:hAnsi="標楷體" w:hint="eastAsia"/>
                <w:sz w:val="20"/>
                <w:szCs w:val="20"/>
              </w:rPr>
              <w:t>不符合</w:t>
            </w:r>
          </w:p>
        </w:tc>
        <w:tc>
          <w:tcPr>
            <w:tcW w:w="7518" w:type="dxa"/>
            <w:shd w:val="clear" w:color="auto" w:fill="auto"/>
          </w:tcPr>
          <w:p w14:paraId="7D30214D" w14:textId="64BCA0D5"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本圖已標繪空間名稱。</w:t>
            </w:r>
          </w:p>
          <w:p w14:paraId="3A7A7C63" w14:textId="5AADBD0E"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本圖之繪製過程已查核使用執照原核准圖說，並</w:t>
            </w:r>
            <w:proofErr w:type="gramStart"/>
            <w:r w:rsidR="00EA05A1" w:rsidRPr="002B1786">
              <w:rPr>
                <w:rFonts w:ascii="標楷體" w:eastAsia="標楷體" w:hAnsi="標楷體" w:hint="eastAsia"/>
                <w:sz w:val="20"/>
                <w:szCs w:val="20"/>
              </w:rPr>
              <w:t>釐</w:t>
            </w:r>
            <w:proofErr w:type="gramEnd"/>
            <w:r w:rsidR="00EA05A1" w:rsidRPr="002B1786">
              <w:rPr>
                <w:rFonts w:ascii="標楷體" w:eastAsia="標楷體" w:hAnsi="標楷體" w:hint="eastAsia"/>
                <w:sz w:val="20"/>
                <w:szCs w:val="20"/>
              </w:rPr>
              <w:t>清有無涉及違章建築或變更公寓大廈共用部分情事。</w:t>
            </w:r>
          </w:p>
          <w:p w14:paraId="0802ADB9" w14:textId="259B954F"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本圖業經建築師或專業設計技術人員簽章，</w:t>
            </w:r>
            <w:proofErr w:type="gramStart"/>
            <w:r w:rsidR="00EA05A1" w:rsidRPr="002B1786">
              <w:rPr>
                <w:rFonts w:ascii="標楷體" w:eastAsia="標楷體" w:hAnsi="標楷體" w:hint="eastAsia"/>
                <w:sz w:val="20"/>
                <w:szCs w:val="20"/>
              </w:rPr>
              <w:t>且合於</w:t>
            </w:r>
            <w:proofErr w:type="gramEnd"/>
            <w:r w:rsidR="00EA05A1" w:rsidRPr="002B1786">
              <w:rPr>
                <w:rFonts w:ascii="標楷體" w:eastAsia="標楷體" w:hAnsi="標楷體" w:hint="eastAsia"/>
                <w:sz w:val="20"/>
                <w:szCs w:val="20"/>
              </w:rPr>
              <w:t>下列方式之</w:t>
            </w:r>
            <w:proofErr w:type="gramStart"/>
            <w:r w:rsidR="00EA05A1" w:rsidRPr="002B1786">
              <w:rPr>
                <w:rFonts w:ascii="標楷體" w:eastAsia="標楷體" w:hAnsi="標楷體" w:hint="eastAsia"/>
                <w:sz w:val="20"/>
                <w:szCs w:val="20"/>
              </w:rPr>
              <w:t>一</w:t>
            </w:r>
            <w:proofErr w:type="gramEnd"/>
            <w:r w:rsidR="00EA05A1" w:rsidRPr="002B1786">
              <w:rPr>
                <w:rFonts w:ascii="標楷體" w:eastAsia="標楷體" w:hAnsi="標楷體" w:hint="eastAsia"/>
                <w:sz w:val="20"/>
                <w:szCs w:val="20"/>
              </w:rPr>
              <w:t>辦理：</w:t>
            </w:r>
          </w:p>
          <w:p w14:paraId="69CF37D2" w14:textId="45F66AD5" w:rsidR="00EA05A1" w:rsidRPr="002B1786" w:rsidRDefault="00636F93" w:rsidP="00636F93">
            <w:pPr>
              <w:spacing w:beforeLines="10" w:before="36" w:afterLines="10" w:after="36" w:line="200" w:lineRule="exact"/>
              <w:ind w:leftChars="125" w:left="6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核與原核備之室內裝修平面簡圖相符。</w:t>
            </w:r>
          </w:p>
          <w:p w14:paraId="27B2F081" w14:textId="1E015ACB" w:rsidR="00C2088E" w:rsidRPr="002B1786" w:rsidRDefault="00636F93" w:rsidP="00D7000B">
            <w:pPr>
              <w:spacing w:beforeLines="10" w:before="36" w:afterLines="10" w:after="36" w:line="200" w:lineRule="exact"/>
              <w:ind w:leftChars="125" w:left="600" w:rightChars="50" w:right="120" w:hangingChars="150" w:hanging="300"/>
              <w:jc w:val="both"/>
              <w:rPr>
                <w:rFonts w:ascii="標楷體" w:eastAsia="標楷體" w:hAnsi="標楷體" w:hint="eastAsia"/>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核與原核備之室內裝修平面簡圖不符，但經建築師或專業設計技術人員檢討符合建築物室內裝修管理辦法第30條、第34條規定修改竣工圖說一併補正或併案辦理變更設計。</w:t>
            </w:r>
            <w:bookmarkStart w:id="0" w:name="_GoBack"/>
            <w:bookmarkEnd w:id="0"/>
          </w:p>
        </w:tc>
      </w:tr>
    </w:tbl>
    <w:p w14:paraId="33AB190E" w14:textId="06B9D268" w:rsidR="00AC7C54" w:rsidRPr="002B1786" w:rsidRDefault="00AC7C54"/>
    <w:p w14:paraId="21C9A684" w14:textId="77777777" w:rsidR="00C2088E" w:rsidRPr="002B1786" w:rsidRDefault="00C2088E"/>
    <w:tbl>
      <w:tblPr>
        <w:tblW w:w="99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8"/>
        <w:gridCol w:w="962"/>
        <w:gridCol w:w="962"/>
        <w:gridCol w:w="7518"/>
      </w:tblGrid>
      <w:tr w:rsidR="002B1786" w:rsidRPr="002B1786" w14:paraId="78E163B5" w14:textId="77777777" w:rsidTr="00AC7C54">
        <w:trPr>
          <w:trHeight w:val="50"/>
        </w:trPr>
        <w:tc>
          <w:tcPr>
            <w:tcW w:w="538" w:type="dxa"/>
            <w:shd w:val="clear" w:color="auto" w:fill="auto"/>
            <w:tcMar>
              <w:left w:w="57" w:type="dxa"/>
              <w:right w:w="57" w:type="dxa"/>
            </w:tcMar>
            <w:vAlign w:val="center"/>
          </w:tcPr>
          <w:p w14:paraId="5DBD23B2" w14:textId="3B12DFDB" w:rsidR="00AC7C54" w:rsidRPr="002B1786" w:rsidRDefault="00AC7C54" w:rsidP="00AC7C54">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lastRenderedPageBreak/>
              <w:t>項次</w:t>
            </w:r>
          </w:p>
        </w:tc>
        <w:tc>
          <w:tcPr>
            <w:tcW w:w="962" w:type="dxa"/>
            <w:shd w:val="clear" w:color="auto" w:fill="auto"/>
            <w:tcMar>
              <w:left w:w="57" w:type="dxa"/>
              <w:right w:w="57" w:type="dxa"/>
            </w:tcMar>
            <w:vAlign w:val="center"/>
          </w:tcPr>
          <w:p w14:paraId="3C0F4812" w14:textId="5E22B417" w:rsidR="00AC7C54" w:rsidRPr="002B1786" w:rsidRDefault="00AC7C54" w:rsidP="00AC7C54">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檢視項目</w:t>
            </w:r>
          </w:p>
        </w:tc>
        <w:tc>
          <w:tcPr>
            <w:tcW w:w="962" w:type="dxa"/>
            <w:shd w:val="clear" w:color="auto" w:fill="auto"/>
            <w:tcMar>
              <w:left w:w="57" w:type="dxa"/>
              <w:right w:w="57" w:type="dxa"/>
            </w:tcMar>
            <w:vAlign w:val="center"/>
          </w:tcPr>
          <w:p w14:paraId="314C9D4D" w14:textId="7463C6E5" w:rsidR="00AC7C54" w:rsidRPr="002B1786" w:rsidRDefault="00AC7C54" w:rsidP="00AC7C54">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檢視結果</w:t>
            </w:r>
          </w:p>
        </w:tc>
        <w:tc>
          <w:tcPr>
            <w:tcW w:w="7518" w:type="dxa"/>
            <w:shd w:val="clear" w:color="auto" w:fill="auto"/>
            <w:vAlign w:val="center"/>
          </w:tcPr>
          <w:p w14:paraId="633B66BE" w14:textId="32D238A7" w:rsidR="00AC7C54" w:rsidRPr="002B1786" w:rsidRDefault="00AC7C54" w:rsidP="00AC7C54">
            <w:pPr>
              <w:spacing w:beforeLines="10" w:before="36" w:afterLines="10" w:after="36" w:line="200" w:lineRule="exact"/>
              <w:ind w:left="657" w:rightChars="50" w:right="120" w:hangingChars="150" w:hanging="657"/>
              <w:jc w:val="center"/>
              <w:rPr>
                <w:rFonts w:ascii="標楷體" w:eastAsia="標楷體" w:hAnsi="標楷體"/>
                <w:spacing w:val="119"/>
                <w:kern w:val="0"/>
                <w:sz w:val="20"/>
                <w:szCs w:val="20"/>
              </w:rPr>
            </w:pPr>
            <w:r w:rsidRPr="002B1786">
              <w:rPr>
                <w:rFonts w:ascii="標楷體" w:eastAsia="標楷體" w:hAnsi="標楷體" w:hint="eastAsia"/>
                <w:spacing w:val="119"/>
                <w:kern w:val="0"/>
                <w:sz w:val="20"/>
                <w:szCs w:val="20"/>
                <w:fitText w:val="2526" w:id="-727671040"/>
              </w:rPr>
              <w:t xml:space="preserve">檢 視 內 </w:t>
            </w:r>
            <w:r w:rsidRPr="002B1786">
              <w:rPr>
                <w:rFonts w:ascii="標楷體" w:eastAsia="標楷體" w:hAnsi="標楷體" w:hint="eastAsia"/>
                <w:kern w:val="0"/>
                <w:sz w:val="20"/>
                <w:szCs w:val="20"/>
                <w:fitText w:val="2526" w:id="-727671040"/>
              </w:rPr>
              <w:t>容</w:t>
            </w:r>
          </w:p>
        </w:tc>
      </w:tr>
      <w:tr w:rsidR="002B1786" w:rsidRPr="002B1786" w14:paraId="49D0EEF3" w14:textId="77777777" w:rsidTr="005951EB">
        <w:trPr>
          <w:trHeight w:val="699"/>
        </w:trPr>
        <w:tc>
          <w:tcPr>
            <w:tcW w:w="538" w:type="dxa"/>
            <w:shd w:val="clear" w:color="auto" w:fill="auto"/>
            <w:tcMar>
              <w:left w:w="57" w:type="dxa"/>
              <w:right w:w="57" w:type="dxa"/>
            </w:tcMar>
            <w:vAlign w:val="center"/>
          </w:tcPr>
          <w:p w14:paraId="12B9F84F" w14:textId="77777777" w:rsidR="00EA05A1" w:rsidRPr="002B1786" w:rsidRDefault="009F0FA7" w:rsidP="00EA05A1">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七</w:t>
            </w:r>
          </w:p>
        </w:tc>
        <w:tc>
          <w:tcPr>
            <w:tcW w:w="962" w:type="dxa"/>
            <w:shd w:val="clear" w:color="auto" w:fill="auto"/>
            <w:tcMar>
              <w:left w:w="57" w:type="dxa"/>
              <w:right w:w="57" w:type="dxa"/>
            </w:tcMar>
            <w:vAlign w:val="center"/>
          </w:tcPr>
          <w:p w14:paraId="0377A254" w14:textId="77777777" w:rsidR="00EA05A1" w:rsidRPr="002B1786" w:rsidRDefault="00EA05A1" w:rsidP="00EA05A1">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sz w:val="20"/>
                <w:szCs w:val="20"/>
              </w:rPr>
              <w:t>室內裝修天花簡圖</w:t>
            </w:r>
          </w:p>
        </w:tc>
        <w:tc>
          <w:tcPr>
            <w:tcW w:w="962" w:type="dxa"/>
            <w:shd w:val="clear" w:color="auto" w:fill="auto"/>
            <w:tcMar>
              <w:left w:w="57" w:type="dxa"/>
              <w:right w:w="57" w:type="dxa"/>
            </w:tcMar>
            <w:vAlign w:val="center"/>
          </w:tcPr>
          <w:p w14:paraId="1F9B29C3" w14:textId="2273710D" w:rsidR="00EA05A1"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EA05A1" w:rsidRPr="002B1786">
              <w:rPr>
                <w:rFonts w:ascii="標楷體" w:eastAsia="標楷體" w:hAnsi="標楷體" w:hint="eastAsia"/>
                <w:sz w:val="20"/>
                <w:szCs w:val="20"/>
              </w:rPr>
              <w:t>符合</w:t>
            </w:r>
          </w:p>
          <w:p w14:paraId="1E9DEEFD" w14:textId="41C4BCCA" w:rsidR="00EA05A1" w:rsidRPr="002B1786" w:rsidRDefault="003F25FF" w:rsidP="003F25FF">
            <w:pPr>
              <w:spacing w:beforeLines="10" w:before="36" w:afterLines="10" w:after="36" w:line="200" w:lineRule="exact"/>
              <w:ind w:rightChars="15" w:right="36"/>
              <w:jc w:val="both"/>
              <w:rPr>
                <w:rFonts w:ascii="標楷體" w:eastAsia="標楷體" w:hAnsi="標楷體"/>
                <w:sz w:val="20"/>
                <w:szCs w:val="20"/>
              </w:rPr>
            </w:pPr>
            <w:r w:rsidRPr="002B1786">
              <w:rPr>
                <w:rFonts w:ascii="標楷體" w:eastAsia="標楷體" w:hAnsi="標楷體" w:hint="eastAsia"/>
                <w:sz w:val="20"/>
                <w:szCs w:val="20"/>
              </w:rPr>
              <w:t>□</w:t>
            </w:r>
            <w:r w:rsidR="00EA05A1" w:rsidRPr="002B1786">
              <w:rPr>
                <w:rFonts w:ascii="標楷體" w:eastAsia="標楷體" w:hAnsi="標楷體" w:hint="eastAsia"/>
                <w:sz w:val="20"/>
                <w:szCs w:val="20"/>
              </w:rPr>
              <w:t>不符合</w:t>
            </w:r>
          </w:p>
        </w:tc>
        <w:tc>
          <w:tcPr>
            <w:tcW w:w="7518" w:type="dxa"/>
            <w:shd w:val="clear" w:color="auto" w:fill="auto"/>
          </w:tcPr>
          <w:p w14:paraId="2BE62EE3" w14:textId="09FB8D6D"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本圖已標繪天花板材質、構造。</w:t>
            </w:r>
          </w:p>
          <w:p w14:paraId="38A17F2D" w14:textId="05A37809"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本圖已標繪室內空間高度淨尺寸。</w:t>
            </w:r>
          </w:p>
          <w:p w14:paraId="2698AA7B" w14:textId="2781C1A4" w:rsidR="00EA05A1" w:rsidRPr="002B1786" w:rsidRDefault="00636F93" w:rsidP="00636F93">
            <w:pPr>
              <w:spacing w:beforeLines="10" w:before="36" w:afterLines="10" w:after="36" w:line="200" w:lineRule="exact"/>
              <w:ind w:left="300" w:rightChars="50" w:right="120" w:hangingChars="150" w:hanging="300"/>
              <w:jc w:val="both"/>
              <w:rPr>
                <w:rFonts w:ascii="標楷體" w:eastAsia="標楷體" w:hAnsi="標楷體"/>
                <w:sz w:val="20"/>
                <w:szCs w:val="20"/>
              </w:rPr>
            </w:pPr>
            <w:r w:rsidRPr="002B1786">
              <w:rPr>
                <w:rFonts w:ascii="標楷體" w:eastAsia="標楷體" w:hAnsi="標楷體" w:hint="eastAsia"/>
                <w:sz w:val="20"/>
                <w:szCs w:val="20"/>
              </w:rPr>
              <w:t xml:space="preserve">□ </w:t>
            </w:r>
            <w:r w:rsidR="00EA05A1" w:rsidRPr="002B1786">
              <w:rPr>
                <w:rFonts w:ascii="標楷體" w:eastAsia="標楷體" w:hAnsi="標楷體" w:hint="eastAsia"/>
                <w:sz w:val="20"/>
                <w:szCs w:val="20"/>
              </w:rPr>
              <w:t>本圖業經開業建築師或專業設計人員簽章。</w:t>
            </w:r>
          </w:p>
        </w:tc>
      </w:tr>
    </w:tbl>
    <w:p w14:paraId="6F6BB7F1" w14:textId="77777777" w:rsidR="00FC6289" w:rsidRPr="002B1786" w:rsidRDefault="00FC6289" w:rsidP="00FC6289">
      <w:pPr>
        <w:spacing w:beforeLines="30" w:before="108" w:afterLines="30" w:after="108"/>
        <w:jc w:val="both"/>
        <w:rPr>
          <w:rFonts w:ascii="標楷體" w:eastAsia="標楷體" w:hAnsi="標楷體"/>
        </w:rPr>
      </w:pPr>
      <w:r w:rsidRPr="002B1786">
        <w:rPr>
          <w:rFonts w:ascii="標楷體" w:eastAsia="標楷體" w:hAnsi="標楷體" w:hint="eastAsia"/>
        </w:rPr>
        <w:t>【</w:t>
      </w:r>
      <w:r w:rsidR="00DE0A10" w:rsidRPr="002B1786">
        <w:rPr>
          <w:rFonts w:ascii="標楷體" w:eastAsia="標楷體" w:hAnsi="標楷體" w:hint="eastAsia"/>
        </w:rPr>
        <w:t>肆</w:t>
      </w:r>
      <w:r w:rsidRPr="002B1786">
        <w:rPr>
          <w:rFonts w:ascii="標楷體" w:eastAsia="標楷體" w:hAnsi="標楷體" w:hint="eastAsia"/>
        </w:rPr>
        <w:t>、</w:t>
      </w:r>
      <w:r w:rsidR="006002C8" w:rsidRPr="002B1786">
        <w:rPr>
          <w:rFonts w:ascii="標楷體" w:eastAsia="標楷體" w:hAnsi="標楷體" w:hint="eastAsia"/>
        </w:rPr>
        <w:t>其他</w:t>
      </w:r>
      <w:r w:rsidRPr="002B1786">
        <w:rPr>
          <w:rFonts w:ascii="標楷體" w:eastAsia="標楷體" w:hAnsi="標楷體" w:hint="eastAsia"/>
        </w:rPr>
        <w:t>審查</w:t>
      </w:r>
      <w:r w:rsidR="000E6405" w:rsidRPr="002B1786">
        <w:rPr>
          <w:rFonts w:ascii="標楷體" w:eastAsia="標楷體" w:hAnsi="標楷體" w:hint="eastAsia"/>
        </w:rPr>
        <w:t>事項</w:t>
      </w:r>
      <w:r w:rsidRPr="002B1786">
        <w:rPr>
          <w:rFonts w:ascii="標楷體" w:eastAsia="標楷體" w:hAnsi="標楷體" w:hint="eastAsia"/>
        </w:rPr>
        <w:t xml:space="preserve">】 </w:t>
      </w:r>
    </w:p>
    <w:tbl>
      <w:tblPr>
        <w:tblW w:w="99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0"/>
      </w:tblGrid>
      <w:tr w:rsidR="002B1786" w:rsidRPr="002B1786" w14:paraId="4E39D5AC" w14:textId="77777777" w:rsidTr="004233A9">
        <w:trPr>
          <w:trHeight w:val="395"/>
        </w:trPr>
        <w:tc>
          <w:tcPr>
            <w:tcW w:w="9980" w:type="dxa"/>
            <w:tcBorders>
              <w:top w:val="single" w:sz="12" w:space="0" w:color="auto"/>
              <w:bottom w:val="single" w:sz="12" w:space="0" w:color="auto"/>
            </w:tcBorders>
            <w:shd w:val="clear" w:color="auto" w:fill="auto"/>
            <w:tcMar>
              <w:left w:w="57" w:type="dxa"/>
              <w:right w:w="57" w:type="dxa"/>
            </w:tcMar>
            <w:vAlign w:val="center"/>
          </w:tcPr>
          <w:p w14:paraId="127C8653" w14:textId="77777777" w:rsidR="00D8505C" w:rsidRPr="002B1786" w:rsidRDefault="003D5D72" w:rsidP="0050771B">
            <w:pPr>
              <w:spacing w:beforeLines="10" w:before="36" w:afterLines="10" w:after="36" w:line="200" w:lineRule="exact"/>
              <w:jc w:val="center"/>
              <w:rPr>
                <w:rFonts w:ascii="標楷體" w:eastAsia="標楷體" w:hAnsi="標楷體"/>
                <w:sz w:val="20"/>
                <w:szCs w:val="20"/>
              </w:rPr>
            </w:pPr>
            <w:r w:rsidRPr="002B1786">
              <w:rPr>
                <w:rFonts w:ascii="標楷體" w:eastAsia="標楷體" w:hAnsi="標楷體" w:hint="eastAsia"/>
              </w:rPr>
              <w:t>其他相關事項附記</w:t>
            </w:r>
          </w:p>
        </w:tc>
      </w:tr>
      <w:tr w:rsidR="002B1786" w:rsidRPr="002B1786" w14:paraId="3FF75761" w14:textId="77777777" w:rsidTr="00D1242D">
        <w:trPr>
          <w:trHeight w:val="3929"/>
        </w:trPr>
        <w:tc>
          <w:tcPr>
            <w:tcW w:w="9980" w:type="dxa"/>
            <w:tcBorders>
              <w:top w:val="single" w:sz="12" w:space="0" w:color="auto"/>
            </w:tcBorders>
            <w:shd w:val="clear" w:color="auto" w:fill="auto"/>
            <w:tcMar>
              <w:left w:w="57" w:type="dxa"/>
              <w:right w:w="57" w:type="dxa"/>
            </w:tcMar>
            <w:vAlign w:val="center"/>
          </w:tcPr>
          <w:p w14:paraId="1BC7182E" w14:textId="77777777" w:rsidR="003D5D72" w:rsidRPr="002B1786" w:rsidRDefault="003D5D72" w:rsidP="003D5D72">
            <w:pPr>
              <w:spacing w:beforeLines="10" w:before="36" w:afterLines="10" w:after="36" w:line="200" w:lineRule="exact"/>
              <w:rPr>
                <w:rFonts w:ascii="標楷體" w:eastAsia="標楷體" w:hAnsi="標楷體"/>
                <w:sz w:val="20"/>
                <w:szCs w:val="20"/>
              </w:rPr>
            </w:pPr>
          </w:p>
        </w:tc>
      </w:tr>
    </w:tbl>
    <w:p w14:paraId="0EE006B3" w14:textId="77777777" w:rsidR="0038394D" w:rsidRPr="002B1786" w:rsidRDefault="00F74E99" w:rsidP="0038394D">
      <w:pPr>
        <w:numPr>
          <w:ilvl w:val="0"/>
          <w:numId w:val="7"/>
        </w:numPr>
        <w:spacing w:beforeLines="20" w:before="72" w:line="240" w:lineRule="exact"/>
        <w:jc w:val="both"/>
      </w:pPr>
      <w:r w:rsidRPr="002B1786">
        <w:rPr>
          <w:rFonts w:ascii="標楷體" w:eastAsia="標楷體" w:hAnsi="標楷體" w:hint="eastAsia"/>
          <w:sz w:val="20"/>
        </w:rPr>
        <w:t>審查</w:t>
      </w:r>
      <w:r w:rsidR="00647F5D" w:rsidRPr="002B1786">
        <w:rPr>
          <w:rFonts w:ascii="標楷體" w:eastAsia="標楷體" w:hAnsi="標楷體" w:hint="eastAsia"/>
          <w:sz w:val="20"/>
        </w:rPr>
        <w:t>機構派任審查</w:t>
      </w:r>
      <w:r w:rsidRPr="002B1786">
        <w:rPr>
          <w:rFonts w:ascii="標楷體" w:eastAsia="標楷體" w:hAnsi="標楷體" w:hint="eastAsia"/>
          <w:sz w:val="20"/>
        </w:rPr>
        <w:t>人員填寫</w:t>
      </w:r>
      <w:r w:rsidR="006514E1" w:rsidRPr="002B1786">
        <w:rPr>
          <w:rFonts w:ascii="標楷體" w:eastAsia="標楷體" w:hAnsi="標楷體" w:hint="eastAsia"/>
          <w:sz w:val="20"/>
        </w:rPr>
        <w:t>本</w:t>
      </w:r>
      <w:r w:rsidRPr="002B1786">
        <w:rPr>
          <w:rFonts w:ascii="標楷體" w:eastAsia="標楷體" w:hAnsi="標楷體" w:hint="eastAsia"/>
          <w:sz w:val="20"/>
        </w:rPr>
        <w:t>表時，所載事項必須明確</w:t>
      </w:r>
      <w:proofErr w:type="gramStart"/>
      <w:r w:rsidRPr="002B1786">
        <w:rPr>
          <w:rFonts w:ascii="標楷體" w:eastAsia="標楷體" w:hAnsi="標楷體" w:hint="eastAsia"/>
          <w:sz w:val="20"/>
        </w:rPr>
        <w:t>清楚，</w:t>
      </w:r>
      <w:proofErr w:type="gramEnd"/>
      <w:r w:rsidRPr="002B1786">
        <w:rPr>
          <w:rFonts w:ascii="標楷體" w:eastAsia="標楷體" w:hAnsi="標楷體" w:hint="eastAsia"/>
          <w:sz w:val="20"/>
        </w:rPr>
        <w:t>不可有模稜兩可之事項</w:t>
      </w:r>
      <w:r w:rsidRPr="002B1786">
        <w:rPr>
          <w:rFonts w:eastAsia="標楷體" w:hint="eastAsia"/>
          <w:sz w:val="20"/>
        </w:rPr>
        <w:t>。</w:t>
      </w:r>
    </w:p>
    <w:sectPr w:rsidR="0038394D" w:rsidRPr="002B1786" w:rsidSect="00C808EA">
      <w:footerReference w:type="default" r:id="rId8"/>
      <w:pgSz w:w="11906" w:h="16838" w:code="9"/>
      <w:pgMar w:top="851" w:right="1134" w:bottom="851"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869D" w14:textId="77777777" w:rsidR="00BE03B7" w:rsidRDefault="00BE03B7">
      <w:r>
        <w:separator/>
      </w:r>
    </w:p>
  </w:endnote>
  <w:endnote w:type="continuationSeparator" w:id="0">
    <w:p w14:paraId="73C188C0" w14:textId="77777777" w:rsidR="00BE03B7" w:rsidRDefault="00BE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9EF7" w14:textId="77777777" w:rsidR="00B57593" w:rsidRPr="007D5EEC" w:rsidRDefault="00B57593" w:rsidP="00B57593">
    <w:pPr>
      <w:pStyle w:val="a8"/>
      <w:jc w:val="right"/>
      <w:rPr>
        <w:rFonts w:eastAsia="標楷體"/>
      </w:rPr>
    </w:pPr>
    <w:r w:rsidRPr="007D5EEC">
      <w:rPr>
        <w:rFonts w:eastAsia="標楷體"/>
      </w:rPr>
      <w:t>1</w:t>
    </w:r>
    <w:r w:rsidR="008C2CFA">
      <w:rPr>
        <w:rFonts w:eastAsia="標楷體" w:hint="eastAsia"/>
      </w:rPr>
      <w:t>1</w:t>
    </w:r>
    <w:r w:rsidR="007B3609">
      <w:rPr>
        <w:rFonts w:eastAsia="標楷體" w:hint="eastAsia"/>
      </w:rPr>
      <w:t>4</w:t>
    </w:r>
    <w:r w:rsidRPr="007D5EEC">
      <w:rPr>
        <w:rFonts w:eastAsia="標楷體"/>
      </w:rPr>
      <w:t>.</w:t>
    </w:r>
    <w:r w:rsidR="007B3609">
      <w:rPr>
        <w:rFonts w:eastAsia="標楷體" w:hint="eastAsia"/>
      </w:rPr>
      <w:t>0</w:t>
    </w:r>
    <w:r w:rsidR="007D3715">
      <w:rPr>
        <w:rFonts w:eastAsia="標楷體" w:hint="eastAsia"/>
      </w:rPr>
      <w:t>5</w:t>
    </w:r>
    <w:r w:rsidRPr="007D5EEC">
      <w:rPr>
        <w:rFonts w:eastAsia="標楷體"/>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68E60" w14:textId="77777777" w:rsidR="00BE03B7" w:rsidRDefault="00BE03B7">
      <w:r>
        <w:separator/>
      </w:r>
    </w:p>
  </w:footnote>
  <w:footnote w:type="continuationSeparator" w:id="0">
    <w:p w14:paraId="57499F30" w14:textId="77777777" w:rsidR="00BE03B7" w:rsidRDefault="00BE0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6C4"/>
    <w:multiLevelType w:val="hybridMultilevel"/>
    <w:tmpl w:val="7B9A37F0"/>
    <w:lvl w:ilvl="0" w:tplc="BC4EB700">
      <w:numFmt w:val="bullet"/>
      <w:lvlText w:val="□"/>
      <w:lvlJc w:val="left"/>
      <w:pPr>
        <w:ind w:left="1386" w:hanging="480"/>
      </w:pPr>
      <w:rPr>
        <w:rFonts w:ascii="標楷體" w:eastAsia="標楷體" w:hAnsi="標楷體" w:cs="Times New Roman" w:hint="eastAsia"/>
        <w:color w:val="auto"/>
      </w:rPr>
    </w:lvl>
    <w:lvl w:ilvl="1" w:tplc="BC4EB700">
      <w:numFmt w:val="bullet"/>
      <w:lvlText w:val="□"/>
      <w:lvlJc w:val="left"/>
      <w:pPr>
        <w:ind w:left="1866" w:hanging="480"/>
      </w:pPr>
      <w:rPr>
        <w:rFonts w:ascii="標楷體" w:eastAsia="標楷體" w:hAnsi="標楷體" w:cs="Times New Roman" w:hint="eastAsia"/>
        <w:color w:val="auto"/>
      </w:rPr>
    </w:lvl>
    <w:lvl w:ilvl="2" w:tplc="04090005" w:tentative="1">
      <w:start w:val="1"/>
      <w:numFmt w:val="bullet"/>
      <w:lvlText w:val=""/>
      <w:lvlJc w:val="left"/>
      <w:pPr>
        <w:ind w:left="2346" w:hanging="480"/>
      </w:pPr>
      <w:rPr>
        <w:rFonts w:ascii="Wingdings" w:hAnsi="Wingdings" w:hint="default"/>
      </w:rPr>
    </w:lvl>
    <w:lvl w:ilvl="3" w:tplc="04090001" w:tentative="1">
      <w:start w:val="1"/>
      <w:numFmt w:val="bullet"/>
      <w:lvlText w:val=""/>
      <w:lvlJc w:val="left"/>
      <w:pPr>
        <w:ind w:left="2826" w:hanging="480"/>
      </w:pPr>
      <w:rPr>
        <w:rFonts w:ascii="Wingdings" w:hAnsi="Wingdings" w:hint="default"/>
      </w:rPr>
    </w:lvl>
    <w:lvl w:ilvl="4" w:tplc="04090003" w:tentative="1">
      <w:start w:val="1"/>
      <w:numFmt w:val="bullet"/>
      <w:lvlText w:val=""/>
      <w:lvlJc w:val="left"/>
      <w:pPr>
        <w:ind w:left="3306" w:hanging="480"/>
      </w:pPr>
      <w:rPr>
        <w:rFonts w:ascii="Wingdings" w:hAnsi="Wingdings" w:hint="default"/>
      </w:rPr>
    </w:lvl>
    <w:lvl w:ilvl="5" w:tplc="04090005" w:tentative="1">
      <w:start w:val="1"/>
      <w:numFmt w:val="bullet"/>
      <w:lvlText w:val=""/>
      <w:lvlJc w:val="left"/>
      <w:pPr>
        <w:ind w:left="3786" w:hanging="480"/>
      </w:pPr>
      <w:rPr>
        <w:rFonts w:ascii="Wingdings" w:hAnsi="Wingdings" w:hint="default"/>
      </w:rPr>
    </w:lvl>
    <w:lvl w:ilvl="6" w:tplc="04090001" w:tentative="1">
      <w:start w:val="1"/>
      <w:numFmt w:val="bullet"/>
      <w:lvlText w:val=""/>
      <w:lvlJc w:val="left"/>
      <w:pPr>
        <w:ind w:left="4266" w:hanging="480"/>
      </w:pPr>
      <w:rPr>
        <w:rFonts w:ascii="Wingdings" w:hAnsi="Wingdings" w:hint="default"/>
      </w:rPr>
    </w:lvl>
    <w:lvl w:ilvl="7" w:tplc="04090003" w:tentative="1">
      <w:start w:val="1"/>
      <w:numFmt w:val="bullet"/>
      <w:lvlText w:val=""/>
      <w:lvlJc w:val="left"/>
      <w:pPr>
        <w:ind w:left="4746" w:hanging="480"/>
      </w:pPr>
      <w:rPr>
        <w:rFonts w:ascii="Wingdings" w:hAnsi="Wingdings" w:hint="default"/>
      </w:rPr>
    </w:lvl>
    <w:lvl w:ilvl="8" w:tplc="04090005" w:tentative="1">
      <w:start w:val="1"/>
      <w:numFmt w:val="bullet"/>
      <w:lvlText w:val=""/>
      <w:lvlJc w:val="left"/>
      <w:pPr>
        <w:ind w:left="5226" w:hanging="480"/>
      </w:pPr>
      <w:rPr>
        <w:rFonts w:ascii="Wingdings" w:hAnsi="Wingdings" w:hint="default"/>
      </w:rPr>
    </w:lvl>
  </w:abstractNum>
  <w:abstractNum w:abstractNumId="1" w15:restartNumberingAfterBreak="0">
    <w:nsid w:val="251260CA"/>
    <w:multiLevelType w:val="hybridMultilevel"/>
    <w:tmpl w:val="D91A7032"/>
    <w:lvl w:ilvl="0" w:tplc="FCC48BD4">
      <w:start w:val="2"/>
      <w:numFmt w:val="bullet"/>
      <w:lvlText w:val="□"/>
      <w:lvlJc w:val="left"/>
      <w:pPr>
        <w:ind w:left="763"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A8330E"/>
    <w:multiLevelType w:val="multilevel"/>
    <w:tmpl w:val="C33C822E"/>
    <w:lvl w:ilvl="0">
      <w:numFmt w:val="bullet"/>
      <w:lvlText w:val="□"/>
      <w:lvlJc w:val="left"/>
      <w:pPr>
        <w:tabs>
          <w:tab w:val="num" w:pos="480"/>
        </w:tabs>
        <w:ind w:left="480" w:hanging="360"/>
      </w:pPr>
      <w:rPr>
        <w:rFonts w:ascii="新細明體" w:eastAsia="新細明體" w:hAnsi="Times New Roman" w:cs="Times New Roman" w:hint="eastAsia"/>
      </w:rPr>
    </w:lvl>
    <w:lvl w:ilvl="1">
      <w:start w:val="1"/>
      <w:numFmt w:val="bullet"/>
      <w:lvlText w:val=""/>
      <w:lvlJc w:val="left"/>
      <w:pPr>
        <w:tabs>
          <w:tab w:val="num" w:pos="1080"/>
        </w:tabs>
        <w:ind w:left="1080" w:hanging="480"/>
      </w:pPr>
      <w:rPr>
        <w:rFonts w:ascii="Wingdings" w:hAnsi="Wingdings" w:hint="default"/>
      </w:rPr>
    </w:lvl>
    <w:lvl w:ilvl="2">
      <w:start w:val="1"/>
      <w:numFmt w:val="bullet"/>
      <w:lvlText w:val=""/>
      <w:lvlJc w:val="left"/>
      <w:pPr>
        <w:tabs>
          <w:tab w:val="num" w:pos="1560"/>
        </w:tabs>
        <w:ind w:left="1560" w:hanging="480"/>
      </w:pPr>
      <w:rPr>
        <w:rFonts w:ascii="Wingdings" w:hAnsi="Wingdings" w:hint="default"/>
      </w:rPr>
    </w:lvl>
    <w:lvl w:ilvl="3">
      <w:start w:val="1"/>
      <w:numFmt w:val="bullet"/>
      <w:lvlText w:val=""/>
      <w:lvlJc w:val="left"/>
      <w:pPr>
        <w:tabs>
          <w:tab w:val="num" w:pos="2040"/>
        </w:tabs>
        <w:ind w:left="2040" w:hanging="480"/>
      </w:pPr>
      <w:rPr>
        <w:rFonts w:ascii="Wingdings" w:hAnsi="Wingdings" w:hint="default"/>
      </w:rPr>
    </w:lvl>
    <w:lvl w:ilvl="4">
      <w:start w:val="1"/>
      <w:numFmt w:val="bullet"/>
      <w:lvlText w:val=""/>
      <w:lvlJc w:val="left"/>
      <w:pPr>
        <w:tabs>
          <w:tab w:val="num" w:pos="2520"/>
        </w:tabs>
        <w:ind w:left="2520" w:hanging="480"/>
      </w:pPr>
      <w:rPr>
        <w:rFonts w:ascii="Wingdings" w:hAnsi="Wingdings" w:hint="default"/>
      </w:rPr>
    </w:lvl>
    <w:lvl w:ilvl="5">
      <w:start w:val="1"/>
      <w:numFmt w:val="bullet"/>
      <w:lvlText w:val=""/>
      <w:lvlJc w:val="left"/>
      <w:pPr>
        <w:tabs>
          <w:tab w:val="num" w:pos="3000"/>
        </w:tabs>
        <w:ind w:left="3000" w:hanging="480"/>
      </w:pPr>
      <w:rPr>
        <w:rFonts w:ascii="Wingdings" w:hAnsi="Wingdings" w:hint="default"/>
      </w:rPr>
    </w:lvl>
    <w:lvl w:ilvl="6">
      <w:start w:val="1"/>
      <w:numFmt w:val="bullet"/>
      <w:lvlText w:val=""/>
      <w:lvlJc w:val="left"/>
      <w:pPr>
        <w:tabs>
          <w:tab w:val="num" w:pos="3480"/>
        </w:tabs>
        <w:ind w:left="3480" w:hanging="480"/>
      </w:pPr>
      <w:rPr>
        <w:rFonts w:ascii="Wingdings" w:hAnsi="Wingdings" w:hint="default"/>
      </w:rPr>
    </w:lvl>
    <w:lvl w:ilvl="7">
      <w:start w:val="1"/>
      <w:numFmt w:val="bullet"/>
      <w:lvlText w:val=""/>
      <w:lvlJc w:val="left"/>
      <w:pPr>
        <w:tabs>
          <w:tab w:val="num" w:pos="3960"/>
        </w:tabs>
        <w:ind w:left="3960" w:hanging="480"/>
      </w:pPr>
      <w:rPr>
        <w:rFonts w:ascii="Wingdings" w:hAnsi="Wingdings" w:hint="default"/>
      </w:rPr>
    </w:lvl>
    <w:lvl w:ilvl="8">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2CD0660E"/>
    <w:multiLevelType w:val="hybridMultilevel"/>
    <w:tmpl w:val="C6C27ED0"/>
    <w:lvl w:ilvl="0" w:tplc="FCC48BD4">
      <w:start w:val="2"/>
      <w:numFmt w:val="bullet"/>
      <w:lvlText w:val="□"/>
      <w:lvlJc w:val="left"/>
      <w:pPr>
        <w:ind w:left="480" w:hanging="480"/>
      </w:pPr>
      <w:rPr>
        <w:rFonts w:ascii="標楷體" w:eastAsia="標楷體" w:hAnsi="標楷體" w:cs="Times New Roman" w:hint="eastAsia"/>
      </w:rPr>
    </w:lvl>
    <w:lvl w:ilvl="1" w:tplc="51442076">
      <w:start w:val="2"/>
      <w:numFmt w:val="bullet"/>
      <w:lvlText w:val="□"/>
      <w:lvlJc w:val="left"/>
      <w:pPr>
        <w:ind w:left="960" w:hanging="480"/>
      </w:pPr>
      <w:rPr>
        <w:rFonts w:ascii="標楷體" w:eastAsia="標楷體" w:hAnsi="標楷體" w:cs="Times New Roman" w:hint="eastAsia"/>
        <w:lang w:val="en-US"/>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F724819"/>
    <w:multiLevelType w:val="hybridMultilevel"/>
    <w:tmpl w:val="48D696E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5" w15:restartNumberingAfterBreak="0">
    <w:nsid w:val="4EC10B6D"/>
    <w:multiLevelType w:val="hybridMultilevel"/>
    <w:tmpl w:val="B94AD86A"/>
    <w:lvl w:ilvl="0" w:tplc="E6F279E4">
      <w:numFmt w:val="bullet"/>
      <w:lvlText w:val="□"/>
      <w:lvlJc w:val="left"/>
      <w:pPr>
        <w:ind w:left="480" w:hanging="480"/>
      </w:pPr>
      <w:rPr>
        <w:rFonts w:ascii="標楷體" w:eastAsia="標楷體" w:hAnsi="標楷體" w:cs="Times New Roman" w:hint="eastAsia"/>
        <w:color w:val="auto"/>
        <w:lang w:val="en-US"/>
      </w:rPr>
    </w:lvl>
    <w:lvl w:ilvl="1" w:tplc="BC4EB700">
      <w:numFmt w:val="bullet"/>
      <w:lvlText w:val="□"/>
      <w:lvlJc w:val="left"/>
      <w:pPr>
        <w:ind w:left="960" w:hanging="480"/>
      </w:pPr>
      <w:rPr>
        <w:rFonts w:ascii="標楷體" w:eastAsia="標楷體" w:hAnsi="標楷體" w:cs="Times New Roman"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FDF6D1D"/>
    <w:multiLevelType w:val="hybridMultilevel"/>
    <w:tmpl w:val="8B56F608"/>
    <w:lvl w:ilvl="0" w:tplc="FDD6AF74">
      <w:start w:val="2"/>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24DD7"/>
    <w:multiLevelType w:val="hybridMultilevel"/>
    <w:tmpl w:val="548605DE"/>
    <w:lvl w:ilvl="0" w:tplc="7A22CCAC">
      <w:numFmt w:val="bullet"/>
      <w:lvlText w:val="□"/>
      <w:lvlJc w:val="left"/>
      <w:pPr>
        <w:tabs>
          <w:tab w:val="num" w:pos="480"/>
        </w:tabs>
        <w:ind w:left="480" w:hanging="360"/>
      </w:pPr>
      <w:rPr>
        <w:rFonts w:ascii="新細明體" w:eastAsia="新細明體" w:hAnsi="Times New Roman" w:cs="Times New Roman" w:hint="eastAsia"/>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15:restartNumberingAfterBreak="0">
    <w:nsid w:val="52E721B1"/>
    <w:multiLevelType w:val="multilevel"/>
    <w:tmpl w:val="949A5848"/>
    <w:lvl w:ilvl="0">
      <w:start w:val="1"/>
      <w:numFmt w:val="ideographLegalTraditional"/>
      <w:pStyle w:val="a"/>
      <w:lvlText w:val="第%1篇"/>
      <w:lvlJc w:val="center"/>
      <w:pPr>
        <w:tabs>
          <w:tab w:val="num" w:pos="3316"/>
        </w:tabs>
        <w:ind w:left="3316" w:firstLine="0"/>
      </w:pPr>
      <w:rPr>
        <w:rFonts w:ascii="Times New Roman" w:eastAsia="細明體" w:hAnsi="Times New Roman" w:cs="Times New Roman" w:hint="default"/>
        <w:b/>
        <w:bCs w:val="0"/>
        <w:i w:val="0"/>
        <w:iCs w:val="0"/>
        <w:caps w:val="0"/>
        <w:strike w:val="0"/>
        <w:dstrike w:val="0"/>
        <w:vanish w:val="0"/>
        <w:color w:val="000000"/>
        <w:spacing w:val="0"/>
        <w:w w:val="10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第%2章 "/>
      <w:lvlJc w:val="left"/>
      <w:pPr>
        <w:tabs>
          <w:tab w:val="num" w:pos="5247"/>
        </w:tabs>
        <w:ind w:left="5247" w:firstLine="0"/>
      </w:pPr>
      <w:rPr>
        <w:rFonts w:ascii="細明體" w:eastAsia="細明體" w:hAnsi="新細明體" w:hint="eastAsia"/>
        <w:b/>
        <w:bCs w:val="0"/>
        <w:i w:val="0"/>
        <w:iCs w:val="0"/>
        <w:caps w:val="0"/>
        <w:smallCaps w:val="0"/>
        <w:strike w:val="0"/>
        <w:dstrike w:val="0"/>
        <w:color w:val="auto"/>
        <w:spacing w:val="0"/>
        <w:w w:val="100"/>
        <w:kern w:val="2"/>
        <w:position w:val="0"/>
        <w:sz w:val="36"/>
        <w:szCs w:val="3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lvlText w:val="第%3節"/>
      <w:lvlJc w:val="left"/>
      <w:pPr>
        <w:tabs>
          <w:tab w:val="num" w:pos="6177"/>
        </w:tabs>
        <w:ind w:left="6177" w:firstLine="0"/>
      </w:pPr>
      <w:rPr>
        <w:rFonts w:eastAsia="細明體" w:hint="eastAsia"/>
        <w:b/>
        <w:i w:val="0"/>
        <w:sz w:val="32"/>
        <w:szCs w:val="32"/>
      </w:rPr>
    </w:lvl>
    <w:lvl w:ilvl="3">
      <w:start w:val="1"/>
      <w:numFmt w:val="ideographDigital"/>
      <w:lvlText w:val="%4、"/>
      <w:lvlJc w:val="left"/>
      <w:pPr>
        <w:tabs>
          <w:tab w:val="num" w:pos="4838"/>
        </w:tabs>
        <w:ind w:left="4838" w:hanging="851"/>
      </w:pPr>
      <w:rPr>
        <w:rFonts w:eastAsia="細明體" w:hint="eastAsia"/>
        <w:b/>
        <w:i w:val="0"/>
        <w:sz w:val="28"/>
        <w:szCs w:val="28"/>
      </w:rPr>
    </w:lvl>
    <w:lvl w:ilvl="4">
      <w:start w:val="1"/>
      <w:numFmt w:val="ideographDigital"/>
      <w:lvlText w:val="（%5）"/>
      <w:lvlJc w:val="left"/>
      <w:pPr>
        <w:tabs>
          <w:tab w:val="num" w:pos="1605"/>
        </w:tabs>
        <w:ind w:left="5301" w:firstLine="170"/>
      </w:pPr>
      <w:rPr>
        <w:rFonts w:hint="eastAsia"/>
        <w:b w:val="0"/>
        <w:i w:val="0"/>
        <w:sz w:val="24"/>
        <w:szCs w:val="24"/>
      </w:rPr>
    </w:lvl>
    <w:lvl w:ilvl="5">
      <w:start w:val="1"/>
      <w:numFmt w:val="decimal"/>
      <w:lvlText w:val="%6、"/>
      <w:lvlJc w:val="left"/>
      <w:pPr>
        <w:tabs>
          <w:tab w:val="num" w:pos="5121"/>
        </w:tabs>
        <w:ind w:left="5121" w:hanging="1134"/>
      </w:pPr>
      <w:rPr>
        <w:rFonts w:hint="eastAsia"/>
      </w:rPr>
    </w:lvl>
    <w:lvl w:ilvl="6">
      <w:start w:val="1"/>
      <w:numFmt w:val="decimal"/>
      <w:pStyle w:val="1"/>
      <w:lvlText w:val="(%7)."/>
      <w:lvlJc w:val="left"/>
      <w:pPr>
        <w:tabs>
          <w:tab w:val="num" w:pos="1701"/>
        </w:tabs>
        <w:ind w:left="1701" w:hanging="34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5405"/>
        </w:tabs>
        <w:ind w:left="5405" w:hanging="1418"/>
      </w:pPr>
      <w:rPr>
        <w:rFonts w:hint="eastAsia"/>
      </w:rPr>
    </w:lvl>
    <w:lvl w:ilvl="8">
      <w:start w:val="1"/>
      <w:numFmt w:val="decimal"/>
      <w:lvlText w:val="%1.%2.%3.%4.%5.%6.%7.%8.%9."/>
      <w:lvlJc w:val="left"/>
      <w:pPr>
        <w:tabs>
          <w:tab w:val="num" w:pos="5546"/>
        </w:tabs>
        <w:ind w:left="5546" w:hanging="1559"/>
      </w:pPr>
      <w:rPr>
        <w:rFonts w:hint="eastAsia"/>
      </w:rPr>
    </w:lvl>
  </w:abstractNum>
  <w:abstractNum w:abstractNumId="9" w15:restartNumberingAfterBreak="0">
    <w:nsid w:val="58B8561A"/>
    <w:multiLevelType w:val="multilevel"/>
    <w:tmpl w:val="C33C822E"/>
    <w:lvl w:ilvl="0">
      <w:numFmt w:val="bullet"/>
      <w:lvlText w:val="□"/>
      <w:lvlJc w:val="left"/>
      <w:pPr>
        <w:tabs>
          <w:tab w:val="num" w:pos="480"/>
        </w:tabs>
        <w:ind w:left="480" w:hanging="360"/>
      </w:pPr>
      <w:rPr>
        <w:rFonts w:ascii="新細明體" w:eastAsia="新細明體" w:hAnsi="Times New Roman" w:cs="Times New Roman" w:hint="eastAsia"/>
      </w:rPr>
    </w:lvl>
    <w:lvl w:ilvl="1">
      <w:start w:val="1"/>
      <w:numFmt w:val="bullet"/>
      <w:lvlText w:val=""/>
      <w:lvlJc w:val="left"/>
      <w:pPr>
        <w:tabs>
          <w:tab w:val="num" w:pos="1080"/>
        </w:tabs>
        <w:ind w:left="1080" w:hanging="480"/>
      </w:pPr>
      <w:rPr>
        <w:rFonts w:ascii="Wingdings" w:hAnsi="Wingdings" w:hint="default"/>
      </w:rPr>
    </w:lvl>
    <w:lvl w:ilvl="2">
      <w:start w:val="1"/>
      <w:numFmt w:val="bullet"/>
      <w:lvlText w:val=""/>
      <w:lvlJc w:val="left"/>
      <w:pPr>
        <w:tabs>
          <w:tab w:val="num" w:pos="1560"/>
        </w:tabs>
        <w:ind w:left="1560" w:hanging="480"/>
      </w:pPr>
      <w:rPr>
        <w:rFonts w:ascii="Wingdings" w:hAnsi="Wingdings" w:hint="default"/>
      </w:rPr>
    </w:lvl>
    <w:lvl w:ilvl="3">
      <w:start w:val="1"/>
      <w:numFmt w:val="bullet"/>
      <w:lvlText w:val=""/>
      <w:lvlJc w:val="left"/>
      <w:pPr>
        <w:tabs>
          <w:tab w:val="num" w:pos="2040"/>
        </w:tabs>
        <w:ind w:left="2040" w:hanging="480"/>
      </w:pPr>
      <w:rPr>
        <w:rFonts w:ascii="Wingdings" w:hAnsi="Wingdings" w:hint="default"/>
      </w:rPr>
    </w:lvl>
    <w:lvl w:ilvl="4">
      <w:start w:val="1"/>
      <w:numFmt w:val="bullet"/>
      <w:lvlText w:val=""/>
      <w:lvlJc w:val="left"/>
      <w:pPr>
        <w:tabs>
          <w:tab w:val="num" w:pos="2520"/>
        </w:tabs>
        <w:ind w:left="2520" w:hanging="480"/>
      </w:pPr>
      <w:rPr>
        <w:rFonts w:ascii="Wingdings" w:hAnsi="Wingdings" w:hint="default"/>
      </w:rPr>
    </w:lvl>
    <w:lvl w:ilvl="5">
      <w:start w:val="1"/>
      <w:numFmt w:val="bullet"/>
      <w:lvlText w:val=""/>
      <w:lvlJc w:val="left"/>
      <w:pPr>
        <w:tabs>
          <w:tab w:val="num" w:pos="3000"/>
        </w:tabs>
        <w:ind w:left="3000" w:hanging="480"/>
      </w:pPr>
      <w:rPr>
        <w:rFonts w:ascii="Wingdings" w:hAnsi="Wingdings" w:hint="default"/>
      </w:rPr>
    </w:lvl>
    <w:lvl w:ilvl="6">
      <w:start w:val="1"/>
      <w:numFmt w:val="bullet"/>
      <w:lvlText w:val=""/>
      <w:lvlJc w:val="left"/>
      <w:pPr>
        <w:tabs>
          <w:tab w:val="num" w:pos="3480"/>
        </w:tabs>
        <w:ind w:left="3480" w:hanging="480"/>
      </w:pPr>
      <w:rPr>
        <w:rFonts w:ascii="Wingdings" w:hAnsi="Wingdings" w:hint="default"/>
      </w:rPr>
    </w:lvl>
    <w:lvl w:ilvl="7">
      <w:start w:val="1"/>
      <w:numFmt w:val="bullet"/>
      <w:lvlText w:val=""/>
      <w:lvlJc w:val="left"/>
      <w:pPr>
        <w:tabs>
          <w:tab w:val="num" w:pos="3960"/>
        </w:tabs>
        <w:ind w:left="3960" w:hanging="480"/>
      </w:pPr>
      <w:rPr>
        <w:rFonts w:ascii="Wingdings" w:hAnsi="Wingdings" w:hint="default"/>
      </w:rPr>
    </w:lvl>
    <w:lvl w:ilvl="8">
      <w:start w:val="1"/>
      <w:numFmt w:val="bullet"/>
      <w:lvlText w:val=""/>
      <w:lvlJc w:val="left"/>
      <w:pPr>
        <w:tabs>
          <w:tab w:val="num" w:pos="4440"/>
        </w:tabs>
        <w:ind w:left="4440" w:hanging="480"/>
      </w:pPr>
      <w:rPr>
        <w:rFonts w:ascii="Wingdings" w:hAnsi="Wingdings" w:hint="default"/>
      </w:rPr>
    </w:lvl>
  </w:abstractNum>
  <w:abstractNum w:abstractNumId="10" w15:restartNumberingAfterBreak="0">
    <w:nsid w:val="64CD49B7"/>
    <w:multiLevelType w:val="hybridMultilevel"/>
    <w:tmpl w:val="C63CA498"/>
    <w:lvl w:ilvl="0" w:tplc="3C064530">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1" w15:restartNumberingAfterBreak="0">
    <w:nsid w:val="6A242CB6"/>
    <w:multiLevelType w:val="hybridMultilevel"/>
    <w:tmpl w:val="114000B2"/>
    <w:lvl w:ilvl="0" w:tplc="BC4EB700">
      <w:numFmt w:val="bullet"/>
      <w:lvlText w:val="□"/>
      <w:lvlJc w:val="left"/>
      <w:pPr>
        <w:ind w:left="480" w:hanging="48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1122253"/>
    <w:multiLevelType w:val="hybridMultilevel"/>
    <w:tmpl w:val="A2CC1210"/>
    <w:lvl w:ilvl="0" w:tplc="587ACDF4">
      <w:start w:val="1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78B54E7"/>
    <w:multiLevelType w:val="hybridMultilevel"/>
    <w:tmpl w:val="E0106CFA"/>
    <w:lvl w:ilvl="0" w:tplc="FCC48BD4">
      <w:start w:val="2"/>
      <w:numFmt w:val="bullet"/>
      <w:lvlText w:val="□"/>
      <w:lvlJc w:val="left"/>
      <w:pPr>
        <w:ind w:left="590" w:hanging="480"/>
      </w:pPr>
      <w:rPr>
        <w:rFonts w:ascii="標楷體" w:eastAsia="標楷體" w:hAnsi="標楷體" w:cs="Times New Roman" w:hint="eastAsia"/>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14" w15:restartNumberingAfterBreak="0">
    <w:nsid w:val="787E5C64"/>
    <w:multiLevelType w:val="hybridMultilevel"/>
    <w:tmpl w:val="3DD45E04"/>
    <w:lvl w:ilvl="0" w:tplc="C89CC3D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7EC47302"/>
    <w:multiLevelType w:val="multilevel"/>
    <w:tmpl w:val="C33C822E"/>
    <w:lvl w:ilvl="0">
      <w:numFmt w:val="bullet"/>
      <w:lvlText w:val="□"/>
      <w:lvlJc w:val="left"/>
      <w:pPr>
        <w:tabs>
          <w:tab w:val="num" w:pos="480"/>
        </w:tabs>
        <w:ind w:left="480" w:hanging="360"/>
      </w:pPr>
      <w:rPr>
        <w:rFonts w:ascii="新細明體" w:eastAsia="新細明體" w:hAnsi="Times New Roman" w:cs="Times New Roman" w:hint="eastAsia"/>
      </w:rPr>
    </w:lvl>
    <w:lvl w:ilvl="1">
      <w:start w:val="1"/>
      <w:numFmt w:val="bullet"/>
      <w:lvlText w:val=""/>
      <w:lvlJc w:val="left"/>
      <w:pPr>
        <w:tabs>
          <w:tab w:val="num" w:pos="1080"/>
        </w:tabs>
        <w:ind w:left="1080" w:hanging="480"/>
      </w:pPr>
      <w:rPr>
        <w:rFonts w:ascii="Wingdings" w:hAnsi="Wingdings" w:hint="default"/>
      </w:rPr>
    </w:lvl>
    <w:lvl w:ilvl="2">
      <w:start w:val="1"/>
      <w:numFmt w:val="bullet"/>
      <w:lvlText w:val=""/>
      <w:lvlJc w:val="left"/>
      <w:pPr>
        <w:tabs>
          <w:tab w:val="num" w:pos="1560"/>
        </w:tabs>
        <w:ind w:left="1560" w:hanging="480"/>
      </w:pPr>
      <w:rPr>
        <w:rFonts w:ascii="Wingdings" w:hAnsi="Wingdings" w:hint="default"/>
      </w:rPr>
    </w:lvl>
    <w:lvl w:ilvl="3">
      <w:start w:val="1"/>
      <w:numFmt w:val="bullet"/>
      <w:lvlText w:val=""/>
      <w:lvlJc w:val="left"/>
      <w:pPr>
        <w:tabs>
          <w:tab w:val="num" w:pos="2040"/>
        </w:tabs>
        <w:ind w:left="2040" w:hanging="480"/>
      </w:pPr>
      <w:rPr>
        <w:rFonts w:ascii="Wingdings" w:hAnsi="Wingdings" w:hint="default"/>
      </w:rPr>
    </w:lvl>
    <w:lvl w:ilvl="4">
      <w:start w:val="1"/>
      <w:numFmt w:val="bullet"/>
      <w:lvlText w:val=""/>
      <w:lvlJc w:val="left"/>
      <w:pPr>
        <w:tabs>
          <w:tab w:val="num" w:pos="2520"/>
        </w:tabs>
        <w:ind w:left="2520" w:hanging="480"/>
      </w:pPr>
      <w:rPr>
        <w:rFonts w:ascii="Wingdings" w:hAnsi="Wingdings" w:hint="default"/>
      </w:rPr>
    </w:lvl>
    <w:lvl w:ilvl="5">
      <w:start w:val="1"/>
      <w:numFmt w:val="bullet"/>
      <w:lvlText w:val=""/>
      <w:lvlJc w:val="left"/>
      <w:pPr>
        <w:tabs>
          <w:tab w:val="num" w:pos="3000"/>
        </w:tabs>
        <w:ind w:left="3000" w:hanging="480"/>
      </w:pPr>
      <w:rPr>
        <w:rFonts w:ascii="Wingdings" w:hAnsi="Wingdings" w:hint="default"/>
      </w:rPr>
    </w:lvl>
    <w:lvl w:ilvl="6">
      <w:start w:val="1"/>
      <w:numFmt w:val="bullet"/>
      <w:lvlText w:val=""/>
      <w:lvlJc w:val="left"/>
      <w:pPr>
        <w:tabs>
          <w:tab w:val="num" w:pos="3480"/>
        </w:tabs>
        <w:ind w:left="3480" w:hanging="480"/>
      </w:pPr>
      <w:rPr>
        <w:rFonts w:ascii="Wingdings" w:hAnsi="Wingdings" w:hint="default"/>
      </w:rPr>
    </w:lvl>
    <w:lvl w:ilvl="7">
      <w:start w:val="1"/>
      <w:numFmt w:val="bullet"/>
      <w:lvlText w:val=""/>
      <w:lvlJc w:val="left"/>
      <w:pPr>
        <w:tabs>
          <w:tab w:val="num" w:pos="3960"/>
        </w:tabs>
        <w:ind w:left="3960" w:hanging="480"/>
      </w:pPr>
      <w:rPr>
        <w:rFonts w:ascii="Wingdings" w:hAnsi="Wingdings" w:hint="default"/>
      </w:rPr>
    </w:lvl>
    <w:lvl w:ilvl="8">
      <w:start w:val="1"/>
      <w:numFmt w:val="bullet"/>
      <w:lvlText w:val=""/>
      <w:lvlJc w:val="left"/>
      <w:pPr>
        <w:tabs>
          <w:tab w:val="num" w:pos="4440"/>
        </w:tabs>
        <w:ind w:left="4440" w:hanging="480"/>
      </w:pPr>
      <w:rPr>
        <w:rFonts w:ascii="Wingdings" w:hAnsi="Wingdings" w:hint="default"/>
      </w:rPr>
    </w:lvl>
  </w:abstractNum>
  <w:num w:numId="1">
    <w:abstractNumId w:val="14"/>
  </w:num>
  <w:num w:numId="2">
    <w:abstractNumId w:val="7"/>
  </w:num>
  <w:num w:numId="3">
    <w:abstractNumId w:val="8"/>
  </w:num>
  <w:num w:numId="4">
    <w:abstractNumId w:val="9"/>
  </w:num>
  <w:num w:numId="5">
    <w:abstractNumId w:val="15"/>
  </w:num>
  <w:num w:numId="6">
    <w:abstractNumId w:val="2"/>
  </w:num>
  <w:num w:numId="7">
    <w:abstractNumId w:val="12"/>
  </w:num>
  <w:num w:numId="8">
    <w:abstractNumId w:val="10"/>
  </w:num>
  <w:num w:numId="9">
    <w:abstractNumId w:val="13"/>
  </w:num>
  <w:num w:numId="10">
    <w:abstractNumId w:val="0"/>
  </w:num>
  <w:num w:numId="11">
    <w:abstractNumId w:val="1"/>
  </w:num>
  <w:num w:numId="12">
    <w:abstractNumId w:val="3"/>
  </w:num>
  <w:num w:numId="13">
    <w:abstractNumId w:val="5"/>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7F"/>
    <w:rsid w:val="000004E3"/>
    <w:rsid w:val="00002B83"/>
    <w:rsid w:val="00012625"/>
    <w:rsid w:val="00012BFF"/>
    <w:rsid w:val="00014260"/>
    <w:rsid w:val="000162FD"/>
    <w:rsid w:val="0001670E"/>
    <w:rsid w:val="00017362"/>
    <w:rsid w:val="000206AE"/>
    <w:rsid w:val="00020F69"/>
    <w:rsid w:val="00025F3A"/>
    <w:rsid w:val="000274C5"/>
    <w:rsid w:val="0003057D"/>
    <w:rsid w:val="00032301"/>
    <w:rsid w:val="00033489"/>
    <w:rsid w:val="00033C15"/>
    <w:rsid w:val="00035935"/>
    <w:rsid w:val="00035AB1"/>
    <w:rsid w:val="00043669"/>
    <w:rsid w:val="0005598C"/>
    <w:rsid w:val="00055DE5"/>
    <w:rsid w:val="00055FBB"/>
    <w:rsid w:val="00060C84"/>
    <w:rsid w:val="000638FA"/>
    <w:rsid w:val="000703A3"/>
    <w:rsid w:val="00077093"/>
    <w:rsid w:val="000847CD"/>
    <w:rsid w:val="00086013"/>
    <w:rsid w:val="00086FDF"/>
    <w:rsid w:val="0009173B"/>
    <w:rsid w:val="00094413"/>
    <w:rsid w:val="00097BDF"/>
    <w:rsid w:val="000A6CEE"/>
    <w:rsid w:val="000B2986"/>
    <w:rsid w:val="000C1F00"/>
    <w:rsid w:val="000D04A8"/>
    <w:rsid w:val="000D1992"/>
    <w:rsid w:val="000D1A79"/>
    <w:rsid w:val="000D3192"/>
    <w:rsid w:val="000D60A3"/>
    <w:rsid w:val="000E1685"/>
    <w:rsid w:val="000E266E"/>
    <w:rsid w:val="000E6405"/>
    <w:rsid w:val="000E735E"/>
    <w:rsid w:val="000F1955"/>
    <w:rsid w:val="001003B5"/>
    <w:rsid w:val="00103973"/>
    <w:rsid w:val="00107040"/>
    <w:rsid w:val="00107A96"/>
    <w:rsid w:val="00110FDB"/>
    <w:rsid w:val="001154CB"/>
    <w:rsid w:val="00117010"/>
    <w:rsid w:val="00120A9A"/>
    <w:rsid w:val="0012360B"/>
    <w:rsid w:val="0012543C"/>
    <w:rsid w:val="0012664E"/>
    <w:rsid w:val="00126DA6"/>
    <w:rsid w:val="001332B0"/>
    <w:rsid w:val="00135237"/>
    <w:rsid w:val="00136D35"/>
    <w:rsid w:val="0014028C"/>
    <w:rsid w:val="001407D3"/>
    <w:rsid w:val="001426C4"/>
    <w:rsid w:val="00146762"/>
    <w:rsid w:val="00150476"/>
    <w:rsid w:val="00153647"/>
    <w:rsid w:val="00153F6C"/>
    <w:rsid w:val="00157712"/>
    <w:rsid w:val="00157E25"/>
    <w:rsid w:val="00161B19"/>
    <w:rsid w:val="00161C2A"/>
    <w:rsid w:val="00162409"/>
    <w:rsid w:val="00164BF4"/>
    <w:rsid w:val="001654A0"/>
    <w:rsid w:val="001665C9"/>
    <w:rsid w:val="00167FED"/>
    <w:rsid w:val="00174858"/>
    <w:rsid w:val="00174EFB"/>
    <w:rsid w:val="001753C5"/>
    <w:rsid w:val="00183019"/>
    <w:rsid w:val="00194213"/>
    <w:rsid w:val="001942FE"/>
    <w:rsid w:val="0019740D"/>
    <w:rsid w:val="001A04A4"/>
    <w:rsid w:val="001A0C1C"/>
    <w:rsid w:val="001A3C84"/>
    <w:rsid w:val="001A4576"/>
    <w:rsid w:val="001B0B8B"/>
    <w:rsid w:val="001B401F"/>
    <w:rsid w:val="001B799E"/>
    <w:rsid w:val="001C1715"/>
    <w:rsid w:val="001C1C92"/>
    <w:rsid w:val="001C5AC4"/>
    <w:rsid w:val="001C5E38"/>
    <w:rsid w:val="001D169B"/>
    <w:rsid w:val="001D1977"/>
    <w:rsid w:val="001D5D15"/>
    <w:rsid w:val="001D617C"/>
    <w:rsid w:val="001E03F1"/>
    <w:rsid w:val="001E6361"/>
    <w:rsid w:val="001F147F"/>
    <w:rsid w:val="001F2DB0"/>
    <w:rsid w:val="001F6424"/>
    <w:rsid w:val="001F6B3C"/>
    <w:rsid w:val="001F7AA2"/>
    <w:rsid w:val="00202451"/>
    <w:rsid w:val="00206047"/>
    <w:rsid w:val="0021471D"/>
    <w:rsid w:val="0021556C"/>
    <w:rsid w:val="00216BB0"/>
    <w:rsid w:val="00220D50"/>
    <w:rsid w:val="00226145"/>
    <w:rsid w:val="0023299A"/>
    <w:rsid w:val="00233329"/>
    <w:rsid w:val="002337C6"/>
    <w:rsid w:val="00237181"/>
    <w:rsid w:val="00240AC7"/>
    <w:rsid w:val="00244026"/>
    <w:rsid w:val="0024722F"/>
    <w:rsid w:val="00250D6E"/>
    <w:rsid w:val="00254088"/>
    <w:rsid w:val="00255B12"/>
    <w:rsid w:val="002613E6"/>
    <w:rsid w:val="002615BD"/>
    <w:rsid w:val="002621BF"/>
    <w:rsid w:val="002654B0"/>
    <w:rsid w:val="00265713"/>
    <w:rsid w:val="00270BEC"/>
    <w:rsid w:val="002731ED"/>
    <w:rsid w:val="00275B80"/>
    <w:rsid w:val="00280800"/>
    <w:rsid w:val="00282F5E"/>
    <w:rsid w:val="002861D8"/>
    <w:rsid w:val="002869A5"/>
    <w:rsid w:val="00287CD0"/>
    <w:rsid w:val="00287DE4"/>
    <w:rsid w:val="00290DC1"/>
    <w:rsid w:val="00293DF9"/>
    <w:rsid w:val="00293E2F"/>
    <w:rsid w:val="00297A87"/>
    <w:rsid w:val="002A17E1"/>
    <w:rsid w:val="002A2B24"/>
    <w:rsid w:val="002A5FFA"/>
    <w:rsid w:val="002A60D3"/>
    <w:rsid w:val="002A72F1"/>
    <w:rsid w:val="002B1786"/>
    <w:rsid w:val="002B2C66"/>
    <w:rsid w:val="002B2EE1"/>
    <w:rsid w:val="002C098E"/>
    <w:rsid w:val="002C59A2"/>
    <w:rsid w:val="002D3749"/>
    <w:rsid w:val="002D3D74"/>
    <w:rsid w:val="002D4CF5"/>
    <w:rsid w:val="002D71B4"/>
    <w:rsid w:val="002E5CCF"/>
    <w:rsid w:val="002F1F78"/>
    <w:rsid w:val="002F25A9"/>
    <w:rsid w:val="002F4FFA"/>
    <w:rsid w:val="002F75D8"/>
    <w:rsid w:val="00305E85"/>
    <w:rsid w:val="00307010"/>
    <w:rsid w:val="00312A11"/>
    <w:rsid w:val="00314A4C"/>
    <w:rsid w:val="00314EE9"/>
    <w:rsid w:val="00316151"/>
    <w:rsid w:val="003178B3"/>
    <w:rsid w:val="0032450C"/>
    <w:rsid w:val="00325A25"/>
    <w:rsid w:val="00334800"/>
    <w:rsid w:val="00340E40"/>
    <w:rsid w:val="0034133B"/>
    <w:rsid w:val="00343FAA"/>
    <w:rsid w:val="0034586E"/>
    <w:rsid w:val="00351508"/>
    <w:rsid w:val="003539E9"/>
    <w:rsid w:val="003572CD"/>
    <w:rsid w:val="003576F0"/>
    <w:rsid w:val="00360DFA"/>
    <w:rsid w:val="0036493C"/>
    <w:rsid w:val="0036543F"/>
    <w:rsid w:val="00366B53"/>
    <w:rsid w:val="0036734C"/>
    <w:rsid w:val="00371983"/>
    <w:rsid w:val="00375C22"/>
    <w:rsid w:val="0037776C"/>
    <w:rsid w:val="0038394D"/>
    <w:rsid w:val="00384388"/>
    <w:rsid w:val="003874B6"/>
    <w:rsid w:val="003901B8"/>
    <w:rsid w:val="00391AE5"/>
    <w:rsid w:val="00393D65"/>
    <w:rsid w:val="003949E3"/>
    <w:rsid w:val="00397B8A"/>
    <w:rsid w:val="003A0A40"/>
    <w:rsid w:val="003A2536"/>
    <w:rsid w:val="003A344D"/>
    <w:rsid w:val="003A653F"/>
    <w:rsid w:val="003C24DE"/>
    <w:rsid w:val="003C33E2"/>
    <w:rsid w:val="003D1088"/>
    <w:rsid w:val="003D4741"/>
    <w:rsid w:val="003D499D"/>
    <w:rsid w:val="003D4B56"/>
    <w:rsid w:val="003D5D72"/>
    <w:rsid w:val="003E1B4B"/>
    <w:rsid w:val="003E6585"/>
    <w:rsid w:val="003E754C"/>
    <w:rsid w:val="003F07FB"/>
    <w:rsid w:val="003F25FF"/>
    <w:rsid w:val="003F3C11"/>
    <w:rsid w:val="00400B6C"/>
    <w:rsid w:val="00411F28"/>
    <w:rsid w:val="00414306"/>
    <w:rsid w:val="00415C4C"/>
    <w:rsid w:val="004160EF"/>
    <w:rsid w:val="004173FD"/>
    <w:rsid w:val="00420CDA"/>
    <w:rsid w:val="00422473"/>
    <w:rsid w:val="004232AA"/>
    <w:rsid w:val="004233A9"/>
    <w:rsid w:val="00425814"/>
    <w:rsid w:val="00427B13"/>
    <w:rsid w:val="00430E03"/>
    <w:rsid w:val="00431381"/>
    <w:rsid w:val="00442E03"/>
    <w:rsid w:val="00443DD0"/>
    <w:rsid w:val="00444568"/>
    <w:rsid w:val="00445E4F"/>
    <w:rsid w:val="004463C7"/>
    <w:rsid w:val="00446646"/>
    <w:rsid w:val="00451159"/>
    <w:rsid w:val="0045513A"/>
    <w:rsid w:val="00455891"/>
    <w:rsid w:val="004564EE"/>
    <w:rsid w:val="004601D5"/>
    <w:rsid w:val="004603FA"/>
    <w:rsid w:val="004667BD"/>
    <w:rsid w:val="00471B30"/>
    <w:rsid w:val="00474098"/>
    <w:rsid w:val="00480BBA"/>
    <w:rsid w:val="0048112C"/>
    <w:rsid w:val="00481D39"/>
    <w:rsid w:val="00483D7E"/>
    <w:rsid w:val="00494306"/>
    <w:rsid w:val="004A3EF7"/>
    <w:rsid w:val="004A55D4"/>
    <w:rsid w:val="004A639E"/>
    <w:rsid w:val="004A6445"/>
    <w:rsid w:val="004B1BDD"/>
    <w:rsid w:val="004C1495"/>
    <w:rsid w:val="004D0792"/>
    <w:rsid w:val="004D15AF"/>
    <w:rsid w:val="004D1F84"/>
    <w:rsid w:val="004D1FAA"/>
    <w:rsid w:val="004D3095"/>
    <w:rsid w:val="004D47E2"/>
    <w:rsid w:val="004D6354"/>
    <w:rsid w:val="004D79D6"/>
    <w:rsid w:val="004E131D"/>
    <w:rsid w:val="004E1952"/>
    <w:rsid w:val="004F0010"/>
    <w:rsid w:val="004F6793"/>
    <w:rsid w:val="004F69A9"/>
    <w:rsid w:val="00501459"/>
    <w:rsid w:val="00505C65"/>
    <w:rsid w:val="0050602C"/>
    <w:rsid w:val="0050771B"/>
    <w:rsid w:val="00512052"/>
    <w:rsid w:val="00516527"/>
    <w:rsid w:val="00517DA2"/>
    <w:rsid w:val="00522B3B"/>
    <w:rsid w:val="0052303C"/>
    <w:rsid w:val="00524737"/>
    <w:rsid w:val="00527C13"/>
    <w:rsid w:val="00537FE2"/>
    <w:rsid w:val="00541FE6"/>
    <w:rsid w:val="00545DF1"/>
    <w:rsid w:val="005472C3"/>
    <w:rsid w:val="00550568"/>
    <w:rsid w:val="00550E56"/>
    <w:rsid w:val="00552326"/>
    <w:rsid w:val="00554630"/>
    <w:rsid w:val="00556E6D"/>
    <w:rsid w:val="00557867"/>
    <w:rsid w:val="00561E7C"/>
    <w:rsid w:val="00563286"/>
    <w:rsid w:val="00564664"/>
    <w:rsid w:val="005663C8"/>
    <w:rsid w:val="005700E8"/>
    <w:rsid w:val="0057066C"/>
    <w:rsid w:val="0057115E"/>
    <w:rsid w:val="00573688"/>
    <w:rsid w:val="005778F1"/>
    <w:rsid w:val="0058013A"/>
    <w:rsid w:val="0058098B"/>
    <w:rsid w:val="00580A69"/>
    <w:rsid w:val="00580E4F"/>
    <w:rsid w:val="00583198"/>
    <w:rsid w:val="005833DB"/>
    <w:rsid w:val="00584A1F"/>
    <w:rsid w:val="00585994"/>
    <w:rsid w:val="00587328"/>
    <w:rsid w:val="00591D7F"/>
    <w:rsid w:val="00592837"/>
    <w:rsid w:val="005930B3"/>
    <w:rsid w:val="00594648"/>
    <w:rsid w:val="005951EB"/>
    <w:rsid w:val="0059713A"/>
    <w:rsid w:val="0059732C"/>
    <w:rsid w:val="005A4015"/>
    <w:rsid w:val="005A5690"/>
    <w:rsid w:val="005B0111"/>
    <w:rsid w:val="005B525B"/>
    <w:rsid w:val="005C0909"/>
    <w:rsid w:val="005C70EE"/>
    <w:rsid w:val="005D44ED"/>
    <w:rsid w:val="005E07A2"/>
    <w:rsid w:val="005E1AD2"/>
    <w:rsid w:val="005E4A80"/>
    <w:rsid w:val="005E5A78"/>
    <w:rsid w:val="005F2004"/>
    <w:rsid w:val="005F27C4"/>
    <w:rsid w:val="005F3101"/>
    <w:rsid w:val="005F48B8"/>
    <w:rsid w:val="006002C8"/>
    <w:rsid w:val="00604869"/>
    <w:rsid w:val="006126D5"/>
    <w:rsid w:val="00613A8C"/>
    <w:rsid w:val="00614A4D"/>
    <w:rsid w:val="00617ED7"/>
    <w:rsid w:val="00617FDF"/>
    <w:rsid w:val="006320AF"/>
    <w:rsid w:val="0063489E"/>
    <w:rsid w:val="006349DF"/>
    <w:rsid w:val="00636F93"/>
    <w:rsid w:val="0064020A"/>
    <w:rsid w:val="00640CB9"/>
    <w:rsid w:val="00642E32"/>
    <w:rsid w:val="00645DA6"/>
    <w:rsid w:val="00647F5D"/>
    <w:rsid w:val="006514E1"/>
    <w:rsid w:val="0065401B"/>
    <w:rsid w:val="006618B2"/>
    <w:rsid w:val="00663182"/>
    <w:rsid w:val="00664540"/>
    <w:rsid w:val="0066563F"/>
    <w:rsid w:val="00673082"/>
    <w:rsid w:val="00676DA8"/>
    <w:rsid w:val="006840FA"/>
    <w:rsid w:val="00691B13"/>
    <w:rsid w:val="00691DEE"/>
    <w:rsid w:val="00696C7D"/>
    <w:rsid w:val="006A0228"/>
    <w:rsid w:val="006A266E"/>
    <w:rsid w:val="006A68D4"/>
    <w:rsid w:val="006B10B3"/>
    <w:rsid w:val="006B3CE6"/>
    <w:rsid w:val="006B4D8F"/>
    <w:rsid w:val="006C55CB"/>
    <w:rsid w:val="006C6201"/>
    <w:rsid w:val="006D327C"/>
    <w:rsid w:val="006D3795"/>
    <w:rsid w:val="006D3FAF"/>
    <w:rsid w:val="006D69EF"/>
    <w:rsid w:val="006E0EA7"/>
    <w:rsid w:val="006E4E73"/>
    <w:rsid w:val="006F1D78"/>
    <w:rsid w:val="006F60A7"/>
    <w:rsid w:val="00703FBC"/>
    <w:rsid w:val="00707612"/>
    <w:rsid w:val="0070789E"/>
    <w:rsid w:val="00713272"/>
    <w:rsid w:val="0071331D"/>
    <w:rsid w:val="0071681B"/>
    <w:rsid w:val="00716D03"/>
    <w:rsid w:val="007246E8"/>
    <w:rsid w:val="00726C3D"/>
    <w:rsid w:val="007274C6"/>
    <w:rsid w:val="00731E88"/>
    <w:rsid w:val="0073401A"/>
    <w:rsid w:val="0073462F"/>
    <w:rsid w:val="00735472"/>
    <w:rsid w:val="00740704"/>
    <w:rsid w:val="0075156A"/>
    <w:rsid w:val="00753A37"/>
    <w:rsid w:val="007553F1"/>
    <w:rsid w:val="007636F9"/>
    <w:rsid w:val="00770F5C"/>
    <w:rsid w:val="0077183C"/>
    <w:rsid w:val="0077389E"/>
    <w:rsid w:val="00775835"/>
    <w:rsid w:val="00775D77"/>
    <w:rsid w:val="00790E46"/>
    <w:rsid w:val="007919B6"/>
    <w:rsid w:val="007929F7"/>
    <w:rsid w:val="0079680C"/>
    <w:rsid w:val="007A43D3"/>
    <w:rsid w:val="007A462B"/>
    <w:rsid w:val="007A5BFC"/>
    <w:rsid w:val="007A6B2E"/>
    <w:rsid w:val="007B16D6"/>
    <w:rsid w:val="007B3348"/>
    <w:rsid w:val="007B33E8"/>
    <w:rsid w:val="007B3609"/>
    <w:rsid w:val="007B5D64"/>
    <w:rsid w:val="007C1271"/>
    <w:rsid w:val="007D299F"/>
    <w:rsid w:val="007D3715"/>
    <w:rsid w:val="007D5EEC"/>
    <w:rsid w:val="007E61B2"/>
    <w:rsid w:val="007E6EDF"/>
    <w:rsid w:val="007F5444"/>
    <w:rsid w:val="00830F78"/>
    <w:rsid w:val="00830FAF"/>
    <w:rsid w:val="008363DC"/>
    <w:rsid w:val="00837133"/>
    <w:rsid w:val="00845A0C"/>
    <w:rsid w:val="00847921"/>
    <w:rsid w:val="0085573D"/>
    <w:rsid w:val="00855EC1"/>
    <w:rsid w:val="00855FD0"/>
    <w:rsid w:val="0086013A"/>
    <w:rsid w:val="00864B40"/>
    <w:rsid w:val="008657E6"/>
    <w:rsid w:val="00867737"/>
    <w:rsid w:val="00870616"/>
    <w:rsid w:val="00870C68"/>
    <w:rsid w:val="00871AE0"/>
    <w:rsid w:val="0087285A"/>
    <w:rsid w:val="00873797"/>
    <w:rsid w:val="0087673B"/>
    <w:rsid w:val="0087713C"/>
    <w:rsid w:val="00880330"/>
    <w:rsid w:val="00887434"/>
    <w:rsid w:val="00887C08"/>
    <w:rsid w:val="00891375"/>
    <w:rsid w:val="0089366E"/>
    <w:rsid w:val="00894D7B"/>
    <w:rsid w:val="008A071F"/>
    <w:rsid w:val="008A099A"/>
    <w:rsid w:val="008A4A6E"/>
    <w:rsid w:val="008B108A"/>
    <w:rsid w:val="008B49CE"/>
    <w:rsid w:val="008B5100"/>
    <w:rsid w:val="008C1CA0"/>
    <w:rsid w:val="008C2CFA"/>
    <w:rsid w:val="008C3467"/>
    <w:rsid w:val="008C6CAA"/>
    <w:rsid w:val="008D6B85"/>
    <w:rsid w:val="008D753A"/>
    <w:rsid w:val="008E3BEA"/>
    <w:rsid w:val="008E47A9"/>
    <w:rsid w:val="008E7B2A"/>
    <w:rsid w:val="008F118E"/>
    <w:rsid w:val="008F34DE"/>
    <w:rsid w:val="008F426C"/>
    <w:rsid w:val="008F65B3"/>
    <w:rsid w:val="0090018A"/>
    <w:rsid w:val="0090070C"/>
    <w:rsid w:val="00901A6C"/>
    <w:rsid w:val="00904275"/>
    <w:rsid w:val="00905CD1"/>
    <w:rsid w:val="00910084"/>
    <w:rsid w:val="009101C1"/>
    <w:rsid w:val="00912DE1"/>
    <w:rsid w:val="00913310"/>
    <w:rsid w:val="009160E2"/>
    <w:rsid w:val="009200A6"/>
    <w:rsid w:val="00920817"/>
    <w:rsid w:val="00920ED9"/>
    <w:rsid w:val="0092426C"/>
    <w:rsid w:val="0093065A"/>
    <w:rsid w:val="009314CC"/>
    <w:rsid w:val="00933456"/>
    <w:rsid w:val="00933EF6"/>
    <w:rsid w:val="00934CFD"/>
    <w:rsid w:val="009358BC"/>
    <w:rsid w:val="00936428"/>
    <w:rsid w:val="009369A4"/>
    <w:rsid w:val="00943FB0"/>
    <w:rsid w:val="00946994"/>
    <w:rsid w:val="00951CF1"/>
    <w:rsid w:val="00952C1A"/>
    <w:rsid w:val="009553F2"/>
    <w:rsid w:val="00955443"/>
    <w:rsid w:val="0095741A"/>
    <w:rsid w:val="0095771D"/>
    <w:rsid w:val="00961196"/>
    <w:rsid w:val="00962678"/>
    <w:rsid w:val="00964112"/>
    <w:rsid w:val="0096494F"/>
    <w:rsid w:val="00965FC1"/>
    <w:rsid w:val="00970607"/>
    <w:rsid w:val="00970995"/>
    <w:rsid w:val="00970F51"/>
    <w:rsid w:val="009713C9"/>
    <w:rsid w:val="0097346C"/>
    <w:rsid w:val="00975D81"/>
    <w:rsid w:val="0097617C"/>
    <w:rsid w:val="00976B05"/>
    <w:rsid w:val="00983359"/>
    <w:rsid w:val="0099062E"/>
    <w:rsid w:val="00997673"/>
    <w:rsid w:val="009A09D7"/>
    <w:rsid w:val="009A0D50"/>
    <w:rsid w:val="009A6BFA"/>
    <w:rsid w:val="009B3B2C"/>
    <w:rsid w:val="009B6784"/>
    <w:rsid w:val="009B6963"/>
    <w:rsid w:val="009C3AEE"/>
    <w:rsid w:val="009D1B4C"/>
    <w:rsid w:val="009D1B9B"/>
    <w:rsid w:val="009D3418"/>
    <w:rsid w:val="009D43CE"/>
    <w:rsid w:val="009E06F9"/>
    <w:rsid w:val="009E4FC4"/>
    <w:rsid w:val="009F0FA7"/>
    <w:rsid w:val="009F1AC1"/>
    <w:rsid w:val="009F633E"/>
    <w:rsid w:val="009F6C59"/>
    <w:rsid w:val="009F6C63"/>
    <w:rsid w:val="009F78F8"/>
    <w:rsid w:val="009F791C"/>
    <w:rsid w:val="00A00FD0"/>
    <w:rsid w:val="00A03E30"/>
    <w:rsid w:val="00A05E0D"/>
    <w:rsid w:val="00A076C9"/>
    <w:rsid w:val="00A110A1"/>
    <w:rsid w:val="00A1225F"/>
    <w:rsid w:val="00A12373"/>
    <w:rsid w:val="00A20040"/>
    <w:rsid w:val="00A22E44"/>
    <w:rsid w:val="00A31C47"/>
    <w:rsid w:val="00A3267F"/>
    <w:rsid w:val="00A331A4"/>
    <w:rsid w:val="00A3406A"/>
    <w:rsid w:val="00A37FD7"/>
    <w:rsid w:val="00A41D5E"/>
    <w:rsid w:val="00A554C5"/>
    <w:rsid w:val="00A556AB"/>
    <w:rsid w:val="00A620ED"/>
    <w:rsid w:val="00A641B1"/>
    <w:rsid w:val="00A649AD"/>
    <w:rsid w:val="00A66F55"/>
    <w:rsid w:val="00A67B36"/>
    <w:rsid w:val="00A70D15"/>
    <w:rsid w:val="00A7110E"/>
    <w:rsid w:val="00A716E1"/>
    <w:rsid w:val="00A72E31"/>
    <w:rsid w:val="00A72E7E"/>
    <w:rsid w:val="00A735B0"/>
    <w:rsid w:val="00A76D7D"/>
    <w:rsid w:val="00A867C8"/>
    <w:rsid w:val="00A872A7"/>
    <w:rsid w:val="00A944F0"/>
    <w:rsid w:val="00A97B1F"/>
    <w:rsid w:val="00AA19B4"/>
    <w:rsid w:val="00AA1EB6"/>
    <w:rsid w:val="00AA2251"/>
    <w:rsid w:val="00AB21DD"/>
    <w:rsid w:val="00AC4FA9"/>
    <w:rsid w:val="00AC645F"/>
    <w:rsid w:val="00AC7C54"/>
    <w:rsid w:val="00AD0FEC"/>
    <w:rsid w:val="00AD4F78"/>
    <w:rsid w:val="00AE1F72"/>
    <w:rsid w:val="00AE2058"/>
    <w:rsid w:val="00AE2D99"/>
    <w:rsid w:val="00AE3996"/>
    <w:rsid w:val="00AE4869"/>
    <w:rsid w:val="00AF1B28"/>
    <w:rsid w:val="00AF1B57"/>
    <w:rsid w:val="00AF5310"/>
    <w:rsid w:val="00B02AA4"/>
    <w:rsid w:val="00B064EF"/>
    <w:rsid w:val="00B07E30"/>
    <w:rsid w:val="00B10D71"/>
    <w:rsid w:val="00B138EE"/>
    <w:rsid w:val="00B15185"/>
    <w:rsid w:val="00B15789"/>
    <w:rsid w:val="00B2362C"/>
    <w:rsid w:val="00B2466A"/>
    <w:rsid w:val="00B3262A"/>
    <w:rsid w:val="00B33402"/>
    <w:rsid w:val="00B34FC3"/>
    <w:rsid w:val="00B3677C"/>
    <w:rsid w:val="00B40D97"/>
    <w:rsid w:val="00B54F3A"/>
    <w:rsid w:val="00B54FD9"/>
    <w:rsid w:val="00B56854"/>
    <w:rsid w:val="00B57593"/>
    <w:rsid w:val="00B65CA4"/>
    <w:rsid w:val="00B719BE"/>
    <w:rsid w:val="00B7409F"/>
    <w:rsid w:val="00B7681D"/>
    <w:rsid w:val="00B80682"/>
    <w:rsid w:val="00B87CEC"/>
    <w:rsid w:val="00B9642A"/>
    <w:rsid w:val="00BA1A82"/>
    <w:rsid w:val="00BA1DE4"/>
    <w:rsid w:val="00BA4176"/>
    <w:rsid w:val="00BA79CC"/>
    <w:rsid w:val="00BB0D2C"/>
    <w:rsid w:val="00BB19C1"/>
    <w:rsid w:val="00BB1E7B"/>
    <w:rsid w:val="00BB2EE8"/>
    <w:rsid w:val="00BC5A45"/>
    <w:rsid w:val="00BC64C2"/>
    <w:rsid w:val="00BD17AD"/>
    <w:rsid w:val="00BD7B0B"/>
    <w:rsid w:val="00BE021E"/>
    <w:rsid w:val="00BE03B7"/>
    <w:rsid w:val="00BE0CF3"/>
    <w:rsid w:val="00BF3ACD"/>
    <w:rsid w:val="00BF4F86"/>
    <w:rsid w:val="00BF5297"/>
    <w:rsid w:val="00C001EF"/>
    <w:rsid w:val="00C0123B"/>
    <w:rsid w:val="00C02E6A"/>
    <w:rsid w:val="00C05AEA"/>
    <w:rsid w:val="00C1126E"/>
    <w:rsid w:val="00C13DC7"/>
    <w:rsid w:val="00C2088E"/>
    <w:rsid w:val="00C2194F"/>
    <w:rsid w:val="00C23D58"/>
    <w:rsid w:val="00C25F78"/>
    <w:rsid w:val="00C26446"/>
    <w:rsid w:val="00C271D3"/>
    <w:rsid w:val="00C27B59"/>
    <w:rsid w:val="00C3084E"/>
    <w:rsid w:val="00C32784"/>
    <w:rsid w:val="00C36589"/>
    <w:rsid w:val="00C36B42"/>
    <w:rsid w:val="00C40A2D"/>
    <w:rsid w:val="00C41530"/>
    <w:rsid w:val="00C425FC"/>
    <w:rsid w:val="00C47297"/>
    <w:rsid w:val="00C47403"/>
    <w:rsid w:val="00C56CFE"/>
    <w:rsid w:val="00C60EB7"/>
    <w:rsid w:val="00C62864"/>
    <w:rsid w:val="00C637DA"/>
    <w:rsid w:val="00C63C9A"/>
    <w:rsid w:val="00C66B95"/>
    <w:rsid w:val="00C674DE"/>
    <w:rsid w:val="00C67783"/>
    <w:rsid w:val="00C802AF"/>
    <w:rsid w:val="00C808EA"/>
    <w:rsid w:val="00C83510"/>
    <w:rsid w:val="00C90C1B"/>
    <w:rsid w:val="00C9155E"/>
    <w:rsid w:val="00C97668"/>
    <w:rsid w:val="00CA1A90"/>
    <w:rsid w:val="00CA24AD"/>
    <w:rsid w:val="00CA252E"/>
    <w:rsid w:val="00CA364F"/>
    <w:rsid w:val="00CB33AA"/>
    <w:rsid w:val="00CB3DAF"/>
    <w:rsid w:val="00CB455F"/>
    <w:rsid w:val="00CC329B"/>
    <w:rsid w:val="00CC4E8B"/>
    <w:rsid w:val="00CC7817"/>
    <w:rsid w:val="00CD05FC"/>
    <w:rsid w:val="00CE34BE"/>
    <w:rsid w:val="00CE7D44"/>
    <w:rsid w:val="00CF2B42"/>
    <w:rsid w:val="00CF5172"/>
    <w:rsid w:val="00CF60B2"/>
    <w:rsid w:val="00CF7E60"/>
    <w:rsid w:val="00D0275A"/>
    <w:rsid w:val="00D02DDE"/>
    <w:rsid w:val="00D03298"/>
    <w:rsid w:val="00D05DCF"/>
    <w:rsid w:val="00D10E9A"/>
    <w:rsid w:val="00D1242D"/>
    <w:rsid w:val="00D15B7D"/>
    <w:rsid w:val="00D27822"/>
    <w:rsid w:val="00D2798D"/>
    <w:rsid w:val="00D27F45"/>
    <w:rsid w:val="00D3541C"/>
    <w:rsid w:val="00D35599"/>
    <w:rsid w:val="00D46780"/>
    <w:rsid w:val="00D47629"/>
    <w:rsid w:val="00D50127"/>
    <w:rsid w:val="00D52FA9"/>
    <w:rsid w:val="00D64E08"/>
    <w:rsid w:val="00D64F8C"/>
    <w:rsid w:val="00D679C3"/>
    <w:rsid w:val="00D7000B"/>
    <w:rsid w:val="00D7027C"/>
    <w:rsid w:val="00D71457"/>
    <w:rsid w:val="00D8505C"/>
    <w:rsid w:val="00D868A9"/>
    <w:rsid w:val="00D87F00"/>
    <w:rsid w:val="00D9015A"/>
    <w:rsid w:val="00D91998"/>
    <w:rsid w:val="00D9719D"/>
    <w:rsid w:val="00DA258D"/>
    <w:rsid w:val="00DA390C"/>
    <w:rsid w:val="00DA3953"/>
    <w:rsid w:val="00DA5921"/>
    <w:rsid w:val="00DB0C4A"/>
    <w:rsid w:val="00DB48FE"/>
    <w:rsid w:val="00DB71DC"/>
    <w:rsid w:val="00DB79C3"/>
    <w:rsid w:val="00DC3C0C"/>
    <w:rsid w:val="00DC7752"/>
    <w:rsid w:val="00DD1710"/>
    <w:rsid w:val="00DD49FA"/>
    <w:rsid w:val="00DD63FB"/>
    <w:rsid w:val="00DE04A5"/>
    <w:rsid w:val="00DE0A10"/>
    <w:rsid w:val="00DE2DE4"/>
    <w:rsid w:val="00DE32B6"/>
    <w:rsid w:val="00DE33B8"/>
    <w:rsid w:val="00DF2AA5"/>
    <w:rsid w:val="00DF4F7D"/>
    <w:rsid w:val="00DF56E8"/>
    <w:rsid w:val="00E04557"/>
    <w:rsid w:val="00E065B8"/>
    <w:rsid w:val="00E12DBD"/>
    <w:rsid w:val="00E1328E"/>
    <w:rsid w:val="00E151CD"/>
    <w:rsid w:val="00E16937"/>
    <w:rsid w:val="00E16F38"/>
    <w:rsid w:val="00E172A1"/>
    <w:rsid w:val="00E22572"/>
    <w:rsid w:val="00E2610D"/>
    <w:rsid w:val="00E30F0D"/>
    <w:rsid w:val="00E35C8D"/>
    <w:rsid w:val="00E3676F"/>
    <w:rsid w:val="00E372FE"/>
    <w:rsid w:val="00E4078E"/>
    <w:rsid w:val="00E534EC"/>
    <w:rsid w:val="00E60CF3"/>
    <w:rsid w:val="00E621D1"/>
    <w:rsid w:val="00E6746E"/>
    <w:rsid w:val="00E72A27"/>
    <w:rsid w:val="00E7716B"/>
    <w:rsid w:val="00E8288C"/>
    <w:rsid w:val="00E83838"/>
    <w:rsid w:val="00E87E1C"/>
    <w:rsid w:val="00E915D8"/>
    <w:rsid w:val="00E92F4D"/>
    <w:rsid w:val="00E9585C"/>
    <w:rsid w:val="00EA05A1"/>
    <w:rsid w:val="00EA3DA7"/>
    <w:rsid w:val="00EA6153"/>
    <w:rsid w:val="00EA6783"/>
    <w:rsid w:val="00EB112F"/>
    <w:rsid w:val="00EB15F6"/>
    <w:rsid w:val="00EB75C7"/>
    <w:rsid w:val="00EB7D75"/>
    <w:rsid w:val="00EC2928"/>
    <w:rsid w:val="00EC2A5F"/>
    <w:rsid w:val="00EC4772"/>
    <w:rsid w:val="00EE08BC"/>
    <w:rsid w:val="00EE60A3"/>
    <w:rsid w:val="00EF3C38"/>
    <w:rsid w:val="00EF4A53"/>
    <w:rsid w:val="00EF4F1D"/>
    <w:rsid w:val="00F01964"/>
    <w:rsid w:val="00F02127"/>
    <w:rsid w:val="00F06639"/>
    <w:rsid w:val="00F10A26"/>
    <w:rsid w:val="00F12506"/>
    <w:rsid w:val="00F14AE7"/>
    <w:rsid w:val="00F15807"/>
    <w:rsid w:val="00F204B5"/>
    <w:rsid w:val="00F21C2A"/>
    <w:rsid w:val="00F24A85"/>
    <w:rsid w:val="00F2535C"/>
    <w:rsid w:val="00F25933"/>
    <w:rsid w:val="00F34E7E"/>
    <w:rsid w:val="00F432B8"/>
    <w:rsid w:val="00F521E2"/>
    <w:rsid w:val="00F561EE"/>
    <w:rsid w:val="00F56A97"/>
    <w:rsid w:val="00F5749B"/>
    <w:rsid w:val="00F6371F"/>
    <w:rsid w:val="00F63D60"/>
    <w:rsid w:val="00F702C4"/>
    <w:rsid w:val="00F718D3"/>
    <w:rsid w:val="00F72268"/>
    <w:rsid w:val="00F724AC"/>
    <w:rsid w:val="00F72A4F"/>
    <w:rsid w:val="00F74E99"/>
    <w:rsid w:val="00F80A81"/>
    <w:rsid w:val="00F815CA"/>
    <w:rsid w:val="00F847D3"/>
    <w:rsid w:val="00F853C2"/>
    <w:rsid w:val="00F854B0"/>
    <w:rsid w:val="00F906D5"/>
    <w:rsid w:val="00F915C9"/>
    <w:rsid w:val="00F93D30"/>
    <w:rsid w:val="00F95EE1"/>
    <w:rsid w:val="00FB20DE"/>
    <w:rsid w:val="00FB2F4E"/>
    <w:rsid w:val="00FB54C0"/>
    <w:rsid w:val="00FB6332"/>
    <w:rsid w:val="00FC1763"/>
    <w:rsid w:val="00FC1EAE"/>
    <w:rsid w:val="00FC2376"/>
    <w:rsid w:val="00FC2AFC"/>
    <w:rsid w:val="00FC61EE"/>
    <w:rsid w:val="00FC6289"/>
    <w:rsid w:val="00FC68B4"/>
    <w:rsid w:val="00FC68DF"/>
    <w:rsid w:val="00FD535B"/>
    <w:rsid w:val="00FE5BA1"/>
    <w:rsid w:val="00FF08BD"/>
    <w:rsid w:val="00FF1400"/>
    <w:rsid w:val="00FF7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7467F7F"/>
  <w15:chartTrackingRefBased/>
  <w15:docId w15:val="{ABFF702E-2047-413E-BEFC-71EFA517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F14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0"/>
    <w:rsid w:val="0075156A"/>
    <w:pPr>
      <w:numPr>
        <w:ilvl w:val="6"/>
        <w:numId w:val="3"/>
      </w:numPr>
      <w:tabs>
        <w:tab w:val="clear" w:pos="1701"/>
        <w:tab w:val="left" w:pos="1588"/>
      </w:tabs>
      <w:spacing w:before="60" w:after="60" w:line="440" w:lineRule="exact"/>
      <w:ind w:left="1587"/>
    </w:pPr>
    <w:rPr>
      <w:sz w:val="22"/>
      <w:szCs w:val="22"/>
    </w:rPr>
  </w:style>
  <w:style w:type="paragraph" w:customStyle="1" w:styleId="a">
    <w:name w:val="篇名"/>
    <w:basedOn w:val="a0"/>
    <w:rsid w:val="0075156A"/>
    <w:pPr>
      <w:numPr>
        <w:numId w:val="3"/>
      </w:numPr>
      <w:snapToGrid w:val="0"/>
      <w:spacing w:before="240" w:after="120" w:line="300" w:lineRule="auto"/>
      <w:jc w:val="center"/>
      <w:outlineLvl w:val="0"/>
    </w:pPr>
    <w:rPr>
      <w:rFonts w:eastAsia="細明體"/>
      <w:b/>
      <w:color w:val="000000"/>
      <w:sz w:val="40"/>
      <w:szCs w:val="40"/>
    </w:rPr>
  </w:style>
  <w:style w:type="paragraph" w:customStyle="1" w:styleId="a5">
    <w:name w:val="壹、"/>
    <w:basedOn w:val="a0"/>
    <w:rsid w:val="007B3348"/>
    <w:pPr>
      <w:adjustRightInd w:val="0"/>
      <w:spacing w:line="360" w:lineRule="auto"/>
      <w:jc w:val="both"/>
      <w:textAlignment w:val="baseline"/>
    </w:pPr>
    <w:rPr>
      <w:rFonts w:ascii="華康粗黑體" w:eastAsia="華康粗黑體" w:hAnsi="Arial"/>
      <w:spacing w:val="26"/>
      <w:kern w:val="0"/>
      <w:sz w:val="34"/>
      <w:szCs w:val="20"/>
    </w:rPr>
  </w:style>
  <w:style w:type="paragraph" w:styleId="a6">
    <w:name w:val="Body Text Indent"/>
    <w:basedOn w:val="a0"/>
    <w:rsid w:val="007B3348"/>
    <w:pPr>
      <w:spacing w:line="240" w:lineRule="exact"/>
      <w:ind w:left="210" w:hangingChars="105" w:hanging="210"/>
    </w:pPr>
    <w:rPr>
      <w:color w:val="008080"/>
      <w:sz w:val="20"/>
      <w:szCs w:val="20"/>
    </w:rPr>
  </w:style>
  <w:style w:type="paragraph" w:styleId="a7">
    <w:name w:val="Balloon Text"/>
    <w:basedOn w:val="a0"/>
    <w:semiHidden/>
    <w:rsid w:val="00965FC1"/>
    <w:rPr>
      <w:rFonts w:ascii="Arial" w:hAnsi="Arial"/>
      <w:sz w:val="18"/>
      <w:szCs w:val="18"/>
    </w:rPr>
  </w:style>
  <w:style w:type="paragraph" w:styleId="a8">
    <w:name w:val="footer"/>
    <w:basedOn w:val="a0"/>
    <w:link w:val="a9"/>
    <w:uiPriority w:val="99"/>
    <w:rsid w:val="004D3095"/>
    <w:pPr>
      <w:tabs>
        <w:tab w:val="center" w:pos="4153"/>
        <w:tab w:val="right" w:pos="8306"/>
      </w:tabs>
      <w:snapToGrid w:val="0"/>
    </w:pPr>
    <w:rPr>
      <w:sz w:val="20"/>
      <w:szCs w:val="20"/>
    </w:rPr>
  </w:style>
  <w:style w:type="character" w:styleId="aa">
    <w:name w:val="page number"/>
    <w:basedOn w:val="a1"/>
    <w:rsid w:val="004D3095"/>
  </w:style>
  <w:style w:type="paragraph" w:styleId="ab">
    <w:name w:val="header"/>
    <w:basedOn w:val="a0"/>
    <w:rsid w:val="00BC5A45"/>
    <w:pPr>
      <w:tabs>
        <w:tab w:val="center" w:pos="4153"/>
        <w:tab w:val="right" w:pos="8306"/>
      </w:tabs>
      <w:snapToGrid w:val="0"/>
    </w:pPr>
    <w:rPr>
      <w:sz w:val="20"/>
      <w:szCs w:val="20"/>
    </w:rPr>
  </w:style>
  <w:style w:type="character" w:customStyle="1" w:styleId="a9">
    <w:name w:val="頁尾 字元"/>
    <w:link w:val="a8"/>
    <w:uiPriority w:val="99"/>
    <w:rsid w:val="007D5EE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394">
      <w:bodyDiv w:val="1"/>
      <w:marLeft w:val="0"/>
      <w:marRight w:val="0"/>
      <w:marTop w:val="0"/>
      <w:marBottom w:val="0"/>
      <w:divBdr>
        <w:top w:val="none" w:sz="0" w:space="0" w:color="auto"/>
        <w:left w:val="none" w:sz="0" w:space="0" w:color="auto"/>
        <w:bottom w:val="none" w:sz="0" w:space="0" w:color="auto"/>
        <w:right w:val="none" w:sz="0" w:space="0" w:color="auto"/>
      </w:divBdr>
    </w:div>
    <w:div w:id="74784772">
      <w:bodyDiv w:val="1"/>
      <w:marLeft w:val="0"/>
      <w:marRight w:val="0"/>
      <w:marTop w:val="0"/>
      <w:marBottom w:val="0"/>
      <w:divBdr>
        <w:top w:val="none" w:sz="0" w:space="0" w:color="auto"/>
        <w:left w:val="none" w:sz="0" w:space="0" w:color="auto"/>
        <w:bottom w:val="none" w:sz="0" w:space="0" w:color="auto"/>
        <w:right w:val="none" w:sz="0" w:space="0" w:color="auto"/>
      </w:divBdr>
    </w:div>
    <w:div w:id="143739720">
      <w:bodyDiv w:val="1"/>
      <w:marLeft w:val="0"/>
      <w:marRight w:val="0"/>
      <w:marTop w:val="0"/>
      <w:marBottom w:val="0"/>
      <w:divBdr>
        <w:top w:val="none" w:sz="0" w:space="0" w:color="auto"/>
        <w:left w:val="none" w:sz="0" w:space="0" w:color="auto"/>
        <w:bottom w:val="none" w:sz="0" w:space="0" w:color="auto"/>
        <w:right w:val="none" w:sz="0" w:space="0" w:color="auto"/>
      </w:divBdr>
    </w:div>
    <w:div w:id="155611376">
      <w:bodyDiv w:val="1"/>
      <w:marLeft w:val="0"/>
      <w:marRight w:val="0"/>
      <w:marTop w:val="0"/>
      <w:marBottom w:val="0"/>
      <w:divBdr>
        <w:top w:val="none" w:sz="0" w:space="0" w:color="auto"/>
        <w:left w:val="none" w:sz="0" w:space="0" w:color="auto"/>
        <w:bottom w:val="none" w:sz="0" w:space="0" w:color="auto"/>
        <w:right w:val="none" w:sz="0" w:space="0" w:color="auto"/>
      </w:divBdr>
    </w:div>
    <w:div w:id="180364587">
      <w:bodyDiv w:val="1"/>
      <w:marLeft w:val="0"/>
      <w:marRight w:val="0"/>
      <w:marTop w:val="0"/>
      <w:marBottom w:val="0"/>
      <w:divBdr>
        <w:top w:val="none" w:sz="0" w:space="0" w:color="auto"/>
        <w:left w:val="none" w:sz="0" w:space="0" w:color="auto"/>
        <w:bottom w:val="none" w:sz="0" w:space="0" w:color="auto"/>
        <w:right w:val="none" w:sz="0" w:space="0" w:color="auto"/>
      </w:divBdr>
    </w:div>
    <w:div w:id="204366421">
      <w:bodyDiv w:val="1"/>
      <w:marLeft w:val="0"/>
      <w:marRight w:val="0"/>
      <w:marTop w:val="0"/>
      <w:marBottom w:val="0"/>
      <w:divBdr>
        <w:top w:val="none" w:sz="0" w:space="0" w:color="auto"/>
        <w:left w:val="none" w:sz="0" w:space="0" w:color="auto"/>
        <w:bottom w:val="none" w:sz="0" w:space="0" w:color="auto"/>
        <w:right w:val="none" w:sz="0" w:space="0" w:color="auto"/>
      </w:divBdr>
    </w:div>
    <w:div w:id="329917975">
      <w:bodyDiv w:val="1"/>
      <w:marLeft w:val="0"/>
      <w:marRight w:val="0"/>
      <w:marTop w:val="0"/>
      <w:marBottom w:val="0"/>
      <w:divBdr>
        <w:top w:val="none" w:sz="0" w:space="0" w:color="auto"/>
        <w:left w:val="none" w:sz="0" w:space="0" w:color="auto"/>
        <w:bottom w:val="none" w:sz="0" w:space="0" w:color="auto"/>
        <w:right w:val="none" w:sz="0" w:space="0" w:color="auto"/>
      </w:divBdr>
    </w:div>
    <w:div w:id="333071509">
      <w:bodyDiv w:val="1"/>
      <w:marLeft w:val="0"/>
      <w:marRight w:val="0"/>
      <w:marTop w:val="0"/>
      <w:marBottom w:val="0"/>
      <w:divBdr>
        <w:top w:val="none" w:sz="0" w:space="0" w:color="auto"/>
        <w:left w:val="none" w:sz="0" w:space="0" w:color="auto"/>
        <w:bottom w:val="none" w:sz="0" w:space="0" w:color="auto"/>
        <w:right w:val="none" w:sz="0" w:space="0" w:color="auto"/>
      </w:divBdr>
    </w:div>
    <w:div w:id="352268787">
      <w:bodyDiv w:val="1"/>
      <w:marLeft w:val="0"/>
      <w:marRight w:val="0"/>
      <w:marTop w:val="0"/>
      <w:marBottom w:val="0"/>
      <w:divBdr>
        <w:top w:val="none" w:sz="0" w:space="0" w:color="auto"/>
        <w:left w:val="none" w:sz="0" w:space="0" w:color="auto"/>
        <w:bottom w:val="none" w:sz="0" w:space="0" w:color="auto"/>
        <w:right w:val="none" w:sz="0" w:space="0" w:color="auto"/>
      </w:divBdr>
    </w:div>
    <w:div w:id="400560290">
      <w:bodyDiv w:val="1"/>
      <w:marLeft w:val="0"/>
      <w:marRight w:val="0"/>
      <w:marTop w:val="0"/>
      <w:marBottom w:val="0"/>
      <w:divBdr>
        <w:top w:val="none" w:sz="0" w:space="0" w:color="auto"/>
        <w:left w:val="none" w:sz="0" w:space="0" w:color="auto"/>
        <w:bottom w:val="none" w:sz="0" w:space="0" w:color="auto"/>
        <w:right w:val="none" w:sz="0" w:space="0" w:color="auto"/>
      </w:divBdr>
    </w:div>
    <w:div w:id="505367613">
      <w:bodyDiv w:val="1"/>
      <w:marLeft w:val="0"/>
      <w:marRight w:val="0"/>
      <w:marTop w:val="0"/>
      <w:marBottom w:val="0"/>
      <w:divBdr>
        <w:top w:val="none" w:sz="0" w:space="0" w:color="auto"/>
        <w:left w:val="none" w:sz="0" w:space="0" w:color="auto"/>
        <w:bottom w:val="none" w:sz="0" w:space="0" w:color="auto"/>
        <w:right w:val="none" w:sz="0" w:space="0" w:color="auto"/>
      </w:divBdr>
    </w:div>
    <w:div w:id="607931245">
      <w:bodyDiv w:val="1"/>
      <w:marLeft w:val="0"/>
      <w:marRight w:val="0"/>
      <w:marTop w:val="0"/>
      <w:marBottom w:val="0"/>
      <w:divBdr>
        <w:top w:val="none" w:sz="0" w:space="0" w:color="auto"/>
        <w:left w:val="none" w:sz="0" w:space="0" w:color="auto"/>
        <w:bottom w:val="none" w:sz="0" w:space="0" w:color="auto"/>
        <w:right w:val="none" w:sz="0" w:space="0" w:color="auto"/>
      </w:divBdr>
    </w:div>
    <w:div w:id="638924834">
      <w:bodyDiv w:val="1"/>
      <w:marLeft w:val="0"/>
      <w:marRight w:val="0"/>
      <w:marTop w:val="0"/>
      <w:marBottom w:val="0"/>
      <w:divBdr>
        <w:top w:val="none" w:sz="0" w:space="0" w:color="auto"/>
        <w:left w:val="none" w:sz="0" w:space="0" w:color="auto"/>
        <w:bottom w:val="none" w:sz="0" w:space="0" w:color="auto"/>
        <w:right w:val="none" w:sz="0" w:space="0" w:color="auto"/>
      </w:divBdr>
    </w:div>
    <w:div w:id="641929453">
      <w:bodyDiv w:val="1"/>
      <w:marLeft w:val="0"/>
      <w:marRight w:val="0"/>
      <w:marTop w:val="0"/>
      <w:marBottom w:val="0"/>
      <w:divBdr>
        <w:top w:val="none" w:sz="0" w:space="0" w:color="auto"/>
        <w:left w:val="none" w:sz="0" w:space="0" w:color="auto"/>
        <w:bottom w:val="none" w:sz="0" w:space="0" w:color="auto"/>
        <w:right w:val="none" w:sz="0" w:space="0" w:color="auto"/>
      </w:divBdr>
    </w:div>
    <w:div w:id="662852577">
      <w:bodyDiv w:val="1"/>
      <w:marLeft w:val="0"/>
      <w:marRight w:val="0"/>
      <w:marTop w:val="0"/>
      <w:marBottom w:val="0"/>
      <w:divBdr>
        <w:top w:val="none" w:sz="0" w:space="0" w:color="auto"/>
        <w:left w:val="none" w:sz="0" w:space="0" w:color="auto"/>
        <w:bottom w:val="none" w:sz="0" w:space="0" w:color="auto"/>
        <w:right w:val="none" w:sz="0" w:space="0" w:color="auto"/>
      </w:divBdr>
    </w:div>
    <w:div w:id="696585283">
      <w:bodyDiv w:val="1"/>
      <w:marLeft w:val="0"/>
      <w:marRight w:val="0"/>
      <w:marTop w:val="0"/>
      <w:marBottom w:val="0"/>
      <w:divBdr>
        <w:top w:val="none" w:sz="0" w:space="0" w:color="auto"/>
        <w:left w:val="none" w:sz="0" w:space="0" w:color="auto"/>
        <w:bottom w:val="none" w:sz="0" w:space="0" w:color="auto"/>
        <w:right w:val="none" w:sz="0" w:space="0" w:color="auto"/>
      </w:divBdr>
    </w:div>
    <w:div w:id="726300622">
      <w:bodyDiv w:val="1"/>
      <w:marLeft w:val="0"/>
      <w:marRight w:val="0"/>
      <w:marTop w:val="0"/>
      <w:marBottom w:val="0"/>
      <w:divBdr>
        <w:top w:val="none" w:sz="0" w:space="0" w:color="auto"/>
        <w:left w:val="none" w:sz="0" w:space="0" w:color="auto"/>
        <w:bottom w:val="none" w:sz="0" w:space="0" w:color="auto"/>
        <w:right w:val="none" w:sz="0" w:space="0" w:color="auto"/>
      </w:divBdr>
    </w:div>
    <w:div w:id="750664357">
      <w:bodyDiv w:val="1"/>
      <w:marLeft w:val="0"/>
      <w:marRight w:val="0"/>
      <w:marTop w:val="0"/>
      <w:marBottom w:val="0"/>
      <w:divBdr>
        <w:top w:val="none" w:sz="0" w:space="0" w:color="auto"/>
        <w:left w:val="none" w:sz="0" w:space="0" w:color="auto"/>
        <w:bottom w:val="none" w:sz="0" w:space="0" w:color="auto"/>
        <w:right w:val="none" w:sz="0" w:space="0" w:color="auto"/>
      </w:divBdr>
    </w:div>
    <w:div w:id="771556150">
      <w:bodyDiv w:val="1"/>
      <w:marLeft w:val="0"/>
      <w:marRight w:val="0"/>
      <w:marTop w:val="0"/>
      <w:marBottom w:val="0"/>
      <w:divBdr>
        <w:top w:val="none" w:sz="0" w:space="0" w:color="auto"/>
        <w:left w:val="none" w:sz="0" w:space="0" w:color="auto"/>
        <w:bottom w:val="none" w:sz="0" w:space="0" w:color="auto"/>
        <w:right w:val="none" w:sz="0" w:space="0" w:color="auto"/>
      </w:divBdr>
    </w:div>
    <w:div w:id="876240970">
      <w:bodyDiv w:val="1"/>
      <w:marLeft w:val="0"/>
      <w:marRight w:val="0"/>
      <w:marTop w:val="0"/>
      <w:marBottom w:val="0"/>
      <w:divBdr>
        <w:top w:val="none" w:sz="0" w:space="0" w:color="auto"/>
        <w:left w:val="none" w:sz="0" w:space="0" w:color="auto"/>
        <w:bottom w:val="none" w:sz="0" w:space="0" w:color="auto"/>
        <w:right w:val="none" w:sz="0" w:space="0" w:color="auto"/>
      </w:divBdr>
    </w:div>
    <w:div w:id="902325510">
      <w:bodyDiv w:val="1"/>
      <w:marLeft w:val="0"/>
      <w:marRight w:val="0"/>
      <w:marTop w:val="0"/>
      <w:marBottom w:val="0"/>
      <w:divBdr>
        <w:top w:val="none" w:sz="0" w:space="0" w:color="auto"/>
        <w:left w:val="none" w:sz="0" w:space="0" w:color="auto"/>
        <w:bottom w:val="none" w:sz="0" w:space="0" w:color="auto"/>
        <w:right w:val="none" w:sz="0" w:space="0" w:color="auto"/>
      </w:divBdr>
    </w:div>
    <w:div w:id="931932592">
      <w:bodyDiv w:val="1"/>
      <w:marLeft w:val="0"/>
      <w:marRight w:val="0"/>
      <w:marTop w:val="0"/>
      <w:marBottom w:val="0"/>
      <w:divBdr>
        <w:top w:val="none" w:sz="0" w:space="0" w:color="auto"/>
        <w:left w:val="none" w:sz="0" w:space="0" w:color="auto"/>
        <w:bottom w:val="none" w:sz="0" w:space="0" w:color="auto"/>
        <w:right w:val="none" w:sz="0" w:space="0" w:color="auto"/>
      </w:divBdr>
    </w:div>
    <w:div w:id="937715935">
      <w:bodyDiv w:val="1"/>
      <w:marLeft w:val="0"/>
      <w:marRight w:val="0"/>
      <w:marTop w:val="0"/>
      <w:marBottom w:val="0"/>
      <w:divBdr>
        <w:top w:val="none" w:sz="0" w:space="0" w:color="auto"/>
        <w:left w:val="none" w:sz="0" w:space="0" w:color="auto"/>
        <w:bottom w:val="none" w:sz="0" w:space="0" w:color="auto"/>
        <w:right w:val="none" w:sz="0" w:space="0" w:color="auto"/>
      </w:divBdr>
    </w:div>
    <w:div w:id="951285793">
      <w:bodyDiv w:val="1"/>
      <w:marLeft w:val="0"/>
      <w:marRight w:val="0"/>
      <w:marTop w:val="0"/>
      <w:marBottom w:val="0"/>
      <w:divBdr>
        <w:top w:val="none" w:sz="0" w:space="0" w:color="auto"/>
        <w:left w:val="none" w:sz="0" w:space="0" w:color="auto"/>
        <w:bottom w:val="none" w:sz="0" w:space="0" w:color="auto"/>
        <w:right w:val="none" w:sz="0" w:space="0" w:color="auto"/>
      </w:divBdr>
    </w:div>
    <w:div w:id="975522976">
      <w:bodyDiv w:val="1"/>
      <w:marLeft w:val="0"/>
      <w:marRight w:val="0"/>
      <w:marTop w:val="0"/>
      <w:marBottom w:val="0"/>
      <w:divBdr>
        <w:top w:val="none" w:sz="0" w:space="0" w:color="auto"/>
        <w:left w:val="none" w:sz="0" w:space="0" w:color="auto"/>
        <w:bottom w:val="none" w:sz="0" w:space="0" w:color="auto"/>
        <w:right w:val="none" w:sz="0" w:space="0" w:color="auto"/>
      </w:divBdr>
    </w:div>
    <w:div w:id="1044212712">
      <w:bodyDiv w:val="1"/>
      <w:marLeft w:val="0"/>
      <w:marRight w:val="0"/>
      <w:marTop w:val="0"/>
      <w:marBottom w:val="0"/>
      <w:divBdr>
        <w:top w:val="none" w:sz="0" w:space="0" w:color="auto"/>
        <w:left w:val="none" w:sz="0" w:space="0" w:color="auto"/>
        <w:bottom w:val="none" w:sz="0" w:space="0" w:color="auto"/>
        <w:right w:val="none" w:sz="0" w:space="0" w:color="auto"/>
      </w:divBdr>
    </w:div>
    <w:div w:id="1070423467">
      <w:bodyDiv w:val="1"/>
      <w:marLeft w:val="0"/>
      <w:marRight w:val="0"/>
      <w:marTop w:val="0"/>
      <w:marBottom w:val="0"/>
      <w:divBdr>
        <w:top w:val="none" w:sz="0" w:space="0" w:color="auto"/>
        <w:left w:val="none" w:sz="0" w:space="0" w:color="auto"/>
        <w:bottom w:val="none" w:sz="0" w:space="0" w:color="auto"/>
        <w:right w:val="none" w:sz="0" w:space="0" w:color="auto"/>
      </w:divBdr>
    </w:div>
    <w:div w:id="1096484847">
      <w:bodyDiv w:val="1"/>
      <w:marLeft w:val="0"/>
      <w:marRight w:val="0"/>
      <w:marTop w:val="0"/>
      <w:marBottom w:val="0"/>
      <w:divBdr>
        <w:top w:val="none" w:sz="0" w:space="0" w:color="auto"/>
        <w:left w:val="none" w:sz="0" w:space="0" w:color="auto"/>
        <w:bottom w:val="none" w:sz="0" w:space="0" w:color="auto"/>
        <w:right w:val="none" w:sz="0" w:space="0" w:color="auto"/>
      </w:divBdr>
    </w:div>
    <w:div w:id="1104233322">
      <w:bodyDiv w:val="1"/>
      <w:marLeft w:val="0"/>
      <w:marRight w:val="0"/>
      <w:marTop w:val="0"/>
      <w:marBottom w:val="0"/>
      <w:divBdr>
        <w:top w:val="none" w:sz="0" w:space="0" w:color="auto"/>
        <w:left w:val="none" w:sz="0" w:space="0" w:color="auto"/>
        <w:bottom w:val="none" w:sz="0" w:space="0" w:color="auto"/>
        <w:right w:val="none" w:sz="0" w:space="0" w:color="auto"/>
      </w:divBdr>
    </w:div>
    <w:div w:id="1204094616">
      <w:bodyDiv w:val="1"/>
      <w:marLeft w:val="0"/>
      <w:marRight w:val="0"/>
      <w:marTop w:val="0"/>
      <w:marBottom w:val="0"/>
      <w:divBdr>
        <w:top w:val="none" w:sz="0" w:space="0" w:color="auto"/>
        <w:left w:val="none" w:sz="0" w:space="0" w:color="auto"/>
        <w:bottom w:val="none" w:sz="0" w:space="0" w:color="auto"/>
        <w:right w:val="none" w:sz="0" w:space="0" w:color="auto"/>
      </w:divBdr>
    </w:div>
    <w:div w:id="1225995116">
      <w:bodyDiv w:val="1"/>
      <w:marLeft w:val="0"/>
      <w:marRight w:val="0"/>
      <w:marTop w:val="0"/>
      <w:marBottom w:val="0"/>
      <w:divBdr>
        <w:top w:val="none" w:sz="0" w:space="0" w:color="auto"/>
        <w:left w:val="none" w:sz="0" w:space="0" w:color="auto"/>
        <w:bottom w:val="none" w:sz="0" w:space="0" w:color="auto"/>
        <w:right w:val="none" w:sz="0" w:space="0" w:color="auto"/>
      </w:divBdr>
    </w:div>
    <w:div w:id="1241137783">
      <w:bodyDiv w:val="1"/>
      <w:marLeft w:val="0"/>
      <w:marRight w:val="0"/>
      <w:marTop w:val="0"/>
      <w:marBottom w:val="0"/>
      <w:divBdr>
        <w:top w:val="none" w:sz="0" w:space="0" w:color="auto"/>
        <w:left w:val="none" w:sz="0" w:space="0" w:color="auto"/>
        <w:bottom w:val="none" w:sz="0" w:space="0" w:color="auto"/>
        <w:right w:val="none" w:sz="0" w:space="0" w:color="auto"/>
      </w:divBdr>
    </w:div>
    <w:div w:id="1297836516">
      <w:bodyDiv w:val="1"/>
      <w:marLeft w:val="0"/>
      <w:marRight w:val="0"/>
      <w:marTop w:val="0"/>
      <w:marBottom w:val="0"/>
      <w:divBdr>
        <w:top w:val="none" w:sz="0" w:space="0" w:color="auto"/>
        <w:left w:val="none" w:sz="0" w:space="0" w:color="auto"/>
        <w:bottom w:val="none" w:sz="0" w:space="0" w:color="auto"/>
        <w:right w:val="none" w:sz="0" w:space="0" w:color="auto"/>
      </w:divBdr>
    </w:div>
    <w:div w:id="1363944194">
      <w:bodyDiv w:val="1"/>
      <w:marLeft w:val="0"/>
      <w:marRight w:val="0"/>
      <w:marTop w:val="0"/>
      <w:marBottom w:val="0"/>
      <w:divBdr>
        <w:top w:val="none" w:sz="0" w:space="0" w:color="auto"/>
        <w:left w:val="none" w:sz="0" w:space="0" w:color="auto"/>
        <w:bottom w:val="none" w:sz="0" w:space="0" w:color="auto"/>
        <w:right w:val="none" w:sz="0" w:space="0" w:color="auto"/>
      </w:divBdr>
    </w:div>
    <w:div w:id="1365212951">
      <w:bodyDiv w:val="1"/>
      <w:marLeft w:val="0"/>
      <w:marRight w:val="0"/>
      <w:marTop w:val="0"/>
      <w:marBottom w:val="0"/>
      <w:divBdr>
        <w:top w:val="none" w:sz="0" w:space="0" w:color="auto"/>
        <w:left w:val="none" w:sz="0" w:space="0" w:color="auto"/>
        <w:bottom w:val="none" w:sz="0" w:space="0" w:color="auto"/>
        <w:right w:val="none" w:sz="0" w:space="0" w:color="auto"/>
      </w:divBdr>
    </w:div>
    <w:div w:id="1428694267">
      <w:bodyDiv w:val="1"/>
      <w:marLeft w:val="0"/>
      <w:marRight w:val="0"/>
      <w:marTop w:val="0"/>
      <w:marBottom w:val="0"/>
      <w:divBdr>
        <w:top w:val="none" w:sz="0" w:space="0" w:color="auto"/>
        <w:left w:val="none" w:sz="0" w:space="0" w:color="auto"/>
        <w:bottom w:val="none" w:sz="0" w:space="0" w:color="auto"/>
        <w:right w:val="none" w:sz="0" w:space="0" w:color="auto"/>
      </w:divBdr>
    </w:div>
    <w:div w:id="1447429264">
      <w:bodyDiv w:val="1"/>
      <w:marLeft w:val="0"/>
      <w:marRight w:val="0"/>
      <w:marTop w:val="0"/>
      <w:marBottom w:val="0"/>
      <w:divBdr>
        <w:top w:val="none" w:sz="0" w:space="0" w:color="auto"/>
        <w:left w:val="none" w:sz="0" w:space="0" w:color="auto"/>
        <w:bottom w:val="none" w:sz="0" w:space="0" w:color="auto"/>
        <w:right w:val="none" w:sz="0" w:space="0" w:color="auto"/>
      </w:divBdr>
    </w:div>
    <w:div w:id="1506750013">
      <w:bodyDiv w:val="1"/>
      <w:marLeft w:val="0"/>
      <w:marRight w:val="0"/>
      <w:marTop w:val="0"/>
      <w:marBottom w:val="0"/>
      <w:divBdr>
        <w:top w:val="none" w:sz="0" w:space="0" w:color="auto"/>
        <w:left w:val="none" w:sz="0" w:space="0" w:color="auto"/>
        <w:bottom w:val="none" w:sz="0" w:space="0" w:color="auto"/>
        <w:right w:val="none" w:sz="0" w:space="0" w:color="auto"/>
      </w:divBdr>
    </w:div>
    <w:div w:id="1540706376">
      <w:bodyDiv w:val="1"/>
      <w:marLeft w:val="0"/>
      <w:marRight w:val="0"/>
      <w:marTop w:val="0"/>
      <w:marBottom w:val="0"/>
      <w:divBdr>
        <w:top w:val="none" w:sz="0" w:space="0" w:color="auto"/>
        <w:left w:val="none" w:sz="0" w:space="0" w:color="auto"/>
        <w:bottom w:val="none" w:sz="0" w:space="0" w:color="auto"/>
        <w:right w:val="none" w:sz="0" w:space="0" w:color="auto"/>
      </w:divBdr>
    </w:div>
    <w:div w:id="1590654618">
      <w:bodyDiv w:val="1"/>
      <w:marLeft w:val="0"/>
      <w:marRight w:val="0"/>
      <w:marTop w:val="0"/>
      <w:marBottom w:val="0"/>
      <w:divBdr>
        <w:top w:val="none" w:sz="0" w:space="0" w:color="auto"/>
        <w:left w:val="none" w:sz="0" w:space="0" w:color="auto"/>
        <w:bottom w:val="none" w:sz="0" w:space="0" w:color="auto"/>
        <w:right w:val="none" w:sz="0" w:space="0" w:color="auto"/>
      </w:divBdr>
    </w:div>
    <w:div w:id="1652556590">
      <w:bodyDiv w:val="1"/>
      <w:marLeft w:val="0"/>
      <w:marRight w:val="0"/>
      <w:marTop w:val="0"/>
      <w:marBottom w:val="0"/>
      <w:divBdr>
        <w:top w:val="none" w:sz="0" w:space="0" w:color="auto"/>
        <w:left w:val="none" w:sz="0" w:space="0" w:color="auto"/>
        <w:bottom w:val="none" w:sz="0" w:space="0" w:color="auto"/>
        <w:right w:val="none" w:sz="0" w:space="0" w:color="auto"/>
      </w:divBdr>
    </w:div>
    <w:div w:id="1715041907">
      <w:bodyDiv w:val="1"/>
      <w:marLeft w:val="0"/>
      <w:marRight w:val="0"/>
      <w:marTop w:val="0"/>
      <w:marBottom w:val="0"/>
      <w:divBdr>
        <w:top w:val="none" w:sz="0" w:space="0" w:color="auto"/>
        <w:left w:val="none" w:sz="0" w:space="0" w:color="auto"/>
        <w:bottom w:val="none" w:sz="0" w:space="0" w:color="auto"/>
        <w:right w:val="none" w:sz="0" w:space="0" w:color="auto"/>
      </w:divBdr>
    </w:div>
    <w:div w:id="1727603636">
      <w:bodyDiv w:val="1"/>
      <w:marLeft w:val="0"/>
      <w:marRight w:val="0"/>
      <w:marTop w:val="0"/>
      <w:marBottom w:val="0"/>
      <w:divBdr>
        <w:top w:val="none" w:sz="0" w:space="0" w:color="auto"/>
        <w:left w:val="none" w:sz="0" w:space="0" w:color="auto"/>
        <w:bottom w:val="none" w:sz="0" w:space="0" w:color="auto"/>
        <w:right w:val="none" w:sz="0" w:space="0" w:color="auto"/>
      </w:divBdr>
    </w:div>
    <w:div w:id="1750736949">
      <w:bodyDiv w:val="1"/>
      <w:marLeft w:val="0"/>
      <w:marRight w:val="0"/>
      <w:marTop w:val="0"/>
      <w:marBottom w:val="0"/>
      <w:divBdr>
        <w:top w:val="none" w:sz="0" w:space="0" w:color="auto"/>
        <w:left w:val="none" w:sz="0" w:space="0" w:color="auto"/>
        <w:bottom w:val="none" w:sz="0" w:space="0" w:color="auto"/>
        <w:right w:val="none" w:sz="0" w:space="0" w:color="auto"/>
      </w:divBdr>
    </w:div>
    <w:div w:id="1760590790">
      <w:bodyDiv w:val="1"/>
      <w:marLeft w:val="0"/>
      <w:marRight w:val="0"/>
      <w:marTop w:val="0"/>
      <w:marBottom w:val="0"/>
      <w:divBdr>
        <w:top w:val="none" w:sz="0" w:space="0" w:color="auto"/>
        <w:left w:val="none" w:sz="0" w:space="0" w:color="auto"/>
        <w:bottom w:val="none" w:sz="0" w:space="0" w:color="auto"/>
        <w:right w:val="none" w:sz="0" w:space="0" w:color="auto"/>
      </w:divBdr>
    </w:div>
    <w:div w:id="1781753490">
      <w:bodyDiv w:val="1"/>
      <w:marLeft w:val="0"/>
      <w:marRight w:val="0"/>
      <w:marTop w:val="0"/>
      <w:marBottom w:val="0"/>
      <w:divBdr>
        <w:top w:val="none" w:sz="0" w:space="0" w:color="auto"/>
        <w:left w:val="none" w:sz="0" w:space="0" w:color="auto"/>
        <w:bottom w:val="none" w:sz="0" w:space="0" w:color="auto"/>
        <w:right w:val="none" w:sz="0" w:space="0" w:color="auto"/>
      </w:divBdr>
    </w:div>
    <w:div w:id="1797526041">
      <w:bodyDiv w:val="1"/>
      <w:marLeft w:val="0"/>
      <w:marRight w:val="0"/>
      <w:marTop w:val="0"/>
      <w:marBottom w:val="0"/>
      <w:divBdr>
        <w:top w:val="none" w:sz="0" w:space="0" w:color="auto"/>
        <w:left w:val="none" w:sz="0" w:space="0" w:color="auto"/>
        <w:bottom w:val="none" w:sz="0" w:space="0" w:color="auto"/>
        <w:right w:val="none" w:sz="0" w:space="0" w:color="auto"/>
      </w:divBdr>
    </w:div>
    <w:div w:id="1850827940">
      <w:bodyDiv w:val="1"/>
      <w:marLeft w:val="0"/>
      <w:marRight w:val="0"/>
      <w:marTop w:val="0"/>
      <w:marBottom w:val="0"/>
      <w:divBdr>
        <w:top w:val="none" w:sz="0" w:space="0" w:color="auto"/>
        <w:left w:val="none" w:sz="0" w:space="0" w:color="auto"/>
        <w:bottom w:val="none" w:sz="0" w:space="0" w:color="auto"/>
        <w:right w:val="none" w:sz="0" w:space="0" w:color="auto"/>
      </w:divBdr>
    </w:div>
    <w:div w:id="1860393952">
      <w:bodyDiv w:val="1"/>
      <w:marLeft w:val="0"/>
      <w:marRight w:val="0"/>
      <w:marTop w:val="0"/>
      <w:marBottom w:val="0"/>
      <w:divBdr>
        <w:top w:val="none" w:sz="0" w:space="0" w:color="auto"/>
        <w:left w:val="none" w:sz="0" w:space="0" w:color="auto"/>
        <w:bottom w:val="none" w:sz="0" w:space="0" w:color="auto"/>
        <w:right w:val="none" w:sz="0" w:space="0" w:color="auto"/>
      </w:divBdr>
    </w:div>
    <w:div w:id="1871186326">
      <w:bodyDiv w:val="1"/>
      <w:marLeft w:val="0"/>
      <w:marRight w:val="0"/>
      <w:marTop w:val="0"/>
      <w:marBottom w:val="0"/>
      <w:divBdr>
        <w:top w:val="none" w:sz="0" w:space="0" w:color="auto"/>
        <w:left w:val="none" w:sz="0" w:space="0" w:color="auto"/>
        <w:bottom w:val="none" w:sz="0" w:space="0" w:color="auto"/>
        <w:right w:val="none" w:sz="0" w:space="0" w:color="auto"/>
      </w:divBdr>
    </w:div>
    <w:div w:id="1898392259">
      <w:bodyDiv w:val="1"/>
      <w:marLeft w:val="0"/>
      <w:marRight w:val="0"/>
      <w:marTop w:val="0"/>
      <w:marBottom w:val="0"/>
      <w:divBdr>
        <w:top w:val="none" w:sz="0" w:space="0" w:color="auto"/>
        <w:left w:val="none" w:sz="0" w:space="0" w:color="auto"/>
        <w:bottom w:val="none" w:sz="0" w:space="0" w:color="auto"/>
        <w:right w:val="none" w:sz="0" w:space="0" w:color="auto"/>
      </w:divBdr>
    </w:div>
    <w:div w:id="1908414483">
      <w:bodyDiv w:val="1"/>
      <w:marLeft w:val="0"/>
      <w:marRight w:val="0"/>
      <w:marTop w:val="0"/>
      <w:marBottom w:val="0"/>
      <w:divBdr>
        <w:top w:val="none" w:sz="0" w:space="0" w:color="auto"/>
        <w:left w:val="none" w:sz="0" w:space="0" w:color="auto"/>
        <w:bottom w:val="none" w:sz="0" w:space="0" w:color="auto"/>
        <w:right w:val="none" w:sz="0" w:space="0" w:color="auto"/>
      </w:divBdr>
    </w:div>
    <w:div w:id="1920169309">
      <w:bodyDiv w:val="1"/>
      <w:marLeft w:val="0"/>
      <w:marRight w:val="0"/>
      <w:marTop w:val="0"/>
      <w:marBottom w:val="0"/>
      <w:divBdr>
        <w:top w:val="none" w:sz="0" w:space="0" w:color="auto"/>
        <w:left w:val="none" w:sz="0" w:space="0" w:color="auto"/>
        <w:bottom w:val="none" w:sz="0" w:space="0" w:color="auto"/>
        <w:right w:val="none" w:sz="0" w:space="0" w:color="auto"/>
      </w:divBdr>
    </w:div>
    <w:div w:id="1983532741">
      <w:bodyDiv w:val="1"/>
      <w:marLeft w:val="0"/>
      <w:marRight w:val="0"/>
      <w:marTop w:val="0"/>
      <w:marBottom w:val="0"/>
      <w:divBdr>
        <w:top w:val="none" w:sz="0" w:space="0" w:color="auto"/>
        <w:left w:val="none" w:sz="0" w:space="0" w:color="auto"/>
        <w:bottom w:val="none" w:sz="0" w:space="0" w:color="auto"/>
        <w:right w:val="none" w:sz="0" w:space="0" w:color="auto"/>
      </w:divBdr>
    </w:div>
    <w:div w:id="1994944006">
      <w:bodyDiv w:val="1"/>
      <w:marLeft w:val="0"/>
      <w:marRight w:val="0"/>
      <w:marTop w:val="0"/>
      <w:marBottom w:val="0"/>
      <w:divBdr>
        <w:top w:val="none" w:sz="0" w:space="0" w:color="auto"/>
        <w:left w:val="none" w:sz="0" w:space="0" w:color="auto"/>
        <w:bottom w:val="none" w:sz="0" w:space="0" w:color="auto"/>
        <w:right w:val="none" w:sz="0" w:space="0" w:color="auto"/>
      </w:divBdr>
    </w:div>
    <w:div w:id="20235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38B2-69C0-4CD3-ABA5-9CC95013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5421</Words>
  <Characters>964</Characters>
  <Application>Microsoft Office Word</Application>
  <DocSecurity>0</DocSecurity>
  <Lines>8</Lines>
  <Paragraphs>12</Paragraphs>
  <ScaleCrop>false</ScaleCrop>
  <Company>no</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臺北市建築物室內裝修案件審查人員自我檢視表</dc:title>
  <dc:subject/>
  <dc:creator>USER</dc:creator>
  <cp:keywords/>
  <cp:lastModifiedBy>林紹傑</cp:lastModifiedBy>
  <cp:revision>8</cp:revision>
  <cp:lastPrinted>2025-04-18T17:51:00Z</cp:lastPrinted>
  <dcterms:created xsi:type="dcterms:W3CDTF">2025-04-23T03:36:00Z</dcterms:created>
  <dcterms:modified xsi:type="dcterms:W3CDTF">2025-04-23T09:08:00Z</dcterms:modified>
</cp:coreProperties>
</file>