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3F19" w14:textId="376DEDBB" w:rsidR="00FC5143" w:rsidRDefault="00FC5143">
      <w:r w:rsidRPr="00BE7509">
        <w:rPr>
          <w:rFonts w:eastAsia="標楷體" w:hint="eastAsia"/>
          <w:b/>
          <w:bCs/>
          <w:sz w:val="32"/>
          <w:szCs w:val="32"/>
        </w:rPr>
        <w:t>【建築執照申請案特殊結構審查</w:t>
      </w:r>
      <w:r w:rsidRPr="00BE7509">
        <w:rPr>
          <w:rFonts w:eastAsia="標楷體" w:hint="eastAsia"/>
          <w:b/>
          <w:bCs/>
          <w:sz w:val="32"/>
          <w:szCs w:val="32"/>
        </w:rPr>
        <w:t>(</w:t>
      </w:r>
      <w:r w:rsidRPr="00BE7509">
        <w:rPr>
          <w:rFonts w:eastAsia="標楷體" w:hint="eastAsia"/>
          <w:b/>
          <w:bCs/>
          <w:sz w:val="32"/>
          <w:szCs w:val="32"/>
        </w:rPr>
        <w:t>開挖擋土</w:t>
      </w:r>
      <w:r w:rsidR="00EA629F" w:rsidRPr="00BE7509">
        <w:rPr>
          <w:rFonts w:eastAsia="標楷體" w:hint="eastAsia"/>
          <w:b/>
          <w:bCs/>
          <w:sz w:val="32"/>
          <w:szCs w:val="32"/>
        </w:rPr>
        <w:t>安全</w:t>
      </w:r>
      <w:r w:rsidRPr="00BE7509">
        <w:rPr>
          <w:rFonts w:eastAsia="標楷體" w:hint="eastAsia"/>
          <w:b/>
          <w:bCs/>
          <w:sz w:val="32"/>
          <w:szCs w:val="32"/>
        </w:rPr>
        <w:t>)</w:t>
      </w:r>
      <w:r w:rsidRPr="00BE7509">
        <w:rPr>
          <w:rFonts w:eastAsia="標楷體" w:hint="eastAsia"/>
          <w:b/>
          <w:bCs/>
          <w:sz w:val="32"/>
          <w:szCs w:val="32"/>
        </w:rPr>
        <w:t>自行檢核表】</w:t>
      </w:r>
      <w:r w:rsidR="00BE7509">
        <w:rPr>
          <w:rFonts w:eastAsia="標楷體" w:hint="eastAsia"/>
          <w:b/>
          <w:bCs/>
          <w:sz w:val="32"/>
          <w:szCs w:val="32"/>
        </w:rPr>
        <w:t xml:space="preserve">      </w:t>
      </w:r>
      <w:r w:rsidR="00BE7509" w:rsidRPr="00BE7509">
        <w:rPr>
          <w:rFonts w:ascii="Times New Roman" w:eastAsia="標楷體" w:hAnsi="Times New Roman" w:cs="Times New Roman"/>
          <w:sz w:val="22"/>
        </w:rPr>
        <w:t>1140605</w:t>
      </w:r>
    </w:p>
    <w:tbl>
      <w:tblPr>
        <w:tblpPr w:leftFromText="180" w:rightFromText="180" w:vertAnchor="page" w:horzAnchor="margin" w:tblpXSpec="center" w:tblpY="1653"/>
        <w:tblW w:w="10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"/>
        <w:gridCol w:w="708"/>
        <w:gridCol w:w="2268"/>
        <w:gridCol w:w="1134"/>
        <w:gridCol w:w="2268"/>
        <w:gridCol w:w="567"/>
        <w:gridCol w:w="567"/>
        <w:gridCol w:w="2323"/>
      </w:tblGrid>
      <w:tr w:rsidR="00C376EC" w14:paraId="6C003667" w14:textId="77777777" w:rsidTr="00BE7509">
        <w:trPr>
          <w:cantSplit/>
          <w:trHeight w:val="699"/>
        </w:trPr>
        <w:tc>
          <w:tcPr>
            <w:tcW w:w="10256" w:type="dxa"/>
            <w:gridSpan w:val="8"/>
            <w:vAlign w:val="center"/>
          </w:tcPr>
          <w:p w14:paraId="60565B7A" w14:textId="77777777" w:rsidR="00C376EC" w:rsidRPr="00FC5143" w:rsidRDefault="00C376EC" w:rsidP="00BE7509">
            <w:pPr>
              <w:ind w:leftChars="28" w:left="67"/>
              <w:rPr>
                <w:szCs w:val="24"/>
              </w:rPr>
            </w:pPr>
            <w:r>
              <w:rPr>
                <w:rFonts w:eastAsia="標楷體" w:hint="eastAsia"/>
                <w:szCs w:val="24"/>
              </w:rPr>
              <w:t>建築基地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FC5143">
              <w:rPr>
                <w:rFonts w:eastAsia="標楷體" w:hint="eastAsia"/>
                <w:szCs w:val="24"/>
              </w:rPr>
              <w:t xml:space="preserve">新北市　</w:t>
            </w:r>
            <w:r w:rsidRPr="00FC5143">
              <w:rPr>
                <w:rFonts w:eastAsia="標楷體" w:hint="eastAsia"/>
                <w:szCs w:val="24"/>
              </w:rPr>
              <w:t xml:space="preserve">       </w:t>
            </w:r>
            <w:r w:rsidRPr="00FC5143">
              <w:rPr>
                <w:rFonts w:eastAsia="標楷體" w:hint="eastAsia"/>
                <w:szCs w:val="24"/>
              </w:rPr>
              <w:t xml:space="preserve">區　</w:t>
            </w:r>
            <w:r w:rsidRPr="00FC5143">
              <w:rPr>
                <w:rFonts w:eastAsia="標楷體" w:hint="eastAsia"/>
                <w:szCs w:val="24"/>
              </w:rPr>
              <w:t xml:space="preserve">        </w:t>
            </w:r>
            <w:r w:rsidRPr="00FC5143">
              <w:rPr>
                <w:rFonts w:eastAsia="標楷體" w:hint="eastAsia"/>
                <w:szCs w:val="24"/>
              </w:rPr>
              <w:t>段</w:t>
            </w:r>
            <w:r w:rsidRPr="00FC5143">
              <w:rPr>
                <w:rFonts w:eastAsia="標楷體" w:hint="eastAsia"/>
                <w:szCs w:val="24"/>
              </w:rPr>
              <w:t xml:space="preserve">            </w:t>
            </w:r>
            <w:r w:rsidRPr="00FC5143">
              <w:rPr>
                <w:rFonts w:eastAsia="標楷體" w:hint="eastAsia"/>
                <w:szCs w:val="24"/>
              </w:rPr>
              <w:t>小段</w:t>
            </w:r>
            <w:r w:rsidRPr="00FC5143">
              <w:rPr>
                <w:rFonts w:eastAsia="標楷體" w:hint="eastAsia"/>
                <w:szCs w:val="24"/>
              </w:rPr>
              <w:t xml:space="preserve">        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FC5143">
              <w:rPr>
                <w:rFonts w:eastAsia="標楷體" w:hint="eastAsia"/>
                <w:szCs w:val="24"/>
              </w:rPr>
              <w:t xml:space="preserve">   </w:t>
            </w:r>
            <w:r w:rsidRPr="00FC5143">
              <w:rPr>
                <w:rFonts w:eastAsia="標楷體" w:hint="eastAsia"/>
                <w:szCs w:val="24"/>
              </w:rPr>
              <w:t xml:space="preserve">地號等　</w:t>
            </w:r>
            <w:r w:rsidRPr="00FC5143">
              <w:rPr>
                <w:rFonts w:eastAsia="標楷體" w:hint="eastAsia"/>
                <w:szCs w:val="24"/>
              </w:rPr>
              <w:t xml:space="preserve"> </w:t>
            </w:r>
            <w:r w:rsidRPr="00FC5143">
              <w:rPr>
                <w:rFonts w:eastAsia="標楷體" w:hint="eastAsia"/>
                <w:szCs w:val="24"/>
              </w:rPr>
              <w:t>筆土地</w:t>
            </w:r>
          </w:p>
        </w:tc>
      </w:tr>
      <w:tr w:rsidR="00BE7509" w14:paraId="160FD49C" w14:textId="77777777" w:rsidTr="00BE7509">
        <w:trPr>
          <w:cantSplit/>
          <w:trHeight w:val="699"/>
        </w:trPr>
        <w:tc>
          <w:tcPr>
            <w:tcW w:w="1129" w:type="dxa"/>
            <w:gridSpan w:val="2"/>
            <w:vAlign w:val="center"/>
          </w:tcPr>
          <w:p w14:paraId="6D258C8B" w14:textId="4B02FB50" w:rsidR="00BE7509" w:rsidRDefault="00BE7509" w:rsidP="00BE7509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地下層數</w:t>
            </w:r>
          </w:p>
        </w:tc>
        <w:tc>
          <w:tcPr>
            <w:tcW w:w="2268" w:type="dxa"/>
            <w:vAlign w:val="center"/>
          </w:tcPr>
          <w:p w14:paraId="548DAC6D" w14:textId="74B5155E" w:rsidR="00BE7509" w:rsidRDefault="00BE7509" w:rsidP="00BE7509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地下</w:t>
            </w:r>
            <w:r>
              <w:rPr>
                <w:rFonts w:eastAsia="標楷體" w:hint="eastAsia"/>
                <w:szCs w:val="24"/>
              </w:rPr>
              <w:t xml:space="preserve">           </w:t>
            </w:r>
            <w:r>
              <w:rPr>
                <w:rFonts w:eastAsia="標楷體" w:hint="eastAsia"/>
                <w:szCs w:val="24"/>
              </w:rPr>
              <w:t>層</w:t>
            </w:r>
          </w:p>
        </w:tc>
        <w:tc>
          <w:tcPr>
            <w:tcW w:w="1134" w:type="dxa"/>
            <w:vAlign w:val="center"/>
          </w:tcPr>
          <w:p w14:paraId="5A1CBC38" w14:textId="1D34977C" w:rsidR="00BE7509" w:rsidRDefault="00BE7509" w:rsidP="00BE7509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地下層開挖總深度</w:t>
            </w:r>
          </w:p>
        </w:tc>
        <w:tc>
          <w:tcPr>
            <w:tcW w:w="2268" w:type="dxa"/>
            <w:vAlign w:val="center"/>
          </w:tcPr>
          <w:p w14:paraId="2B8AF2C4" w14:textId="6195EB35" w:rsidR="00BE7509" w:rsidRDefault="00BE7509" w:rsidP="00BE7509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            </w:t>
            </w:r>
            <w:r>
              <w:rPr>
                <w:rFonts w:eastAsia="標楷體" w:hint="eastAsia"/>
                <w:szCs w:val="24"/>
              </w:rPr>
              <w:t>公尺</w:t>
            </w:r>
          </w:p>
        </w:tc>
        <w:tc>
          <w:tcPr>
            <w:tcW w:w="1134" w:type="dxa"/>
            <w:gridSpan w:val="2"/>
            <w:vAlign w:val="center"/>
          </w:tcPr>
          <w:p w14:paraId="0C90260B" w14:textId="0C1AA9D6" w:rsidR="00BE7509" w:rsidRDefault="00BE7509" w:rsidP="00BE7509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地</w:t>
            </w:r>
            <w:proofErr w:type="gramStart"/>
            <w:r>
              <w:rPr>
                <w:rFonts w:eastAsia="標楷體" w:hint="eastAsia"/>
                <w:szCs w:val="24"/>
              </w:rPr>
              <w:t>下單層最大樓</w:t>
            </w:r>
            <w:proofErr w:type="gramEnd"/>
            <w:r>
              <w:rPr>
                <w:rFonts w:eastAsia="標楷體" w:hint="eastAsia"/>
                <w:szCs w:val="24"/>
              </w:rPr>
              <w:t>高</w:t>
            </w:r>
          </w:p>
        </w:tc>
        <w:tc>
          <w:tcPr>
            <w:tcW w:w="2323" w:type="dxa"/>
            <w:vAlign w:val="center"/>
          </w:tcPr>
          <w:p w14:paraId="1CCA4042" w14:textId="5E4C24F3" w:rsidR="00BE7509" w:rsidRDefault="00BE7509" w:rsidP="00BE7509">
            <w:pPr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            </w:t>
            </w:r>
            <w:r>
              <w:rPr>
                <w:rFonts w:eastAsia="標楷體" w:hint="eastAsia"/>
                <w:szCs w:val="24"/>
              </w:rPr>
              <w:t>公尺</w:t>
            </w:r>
          </w:p>
        </w:tc>
      </w:tr>
      <w:tr w:rsidR="00BE7509" w:rsidRPr="008020A6" w14:paraId="41DED400" w14:textId="77777777" w:rsidTr="00BE7509">
        <w:trPr>
          <w:cantSplit/>
          <w:trHeight w:val="548"/>
        </w:trPr>
        <w:tc>
          <w:tcPr>
            <w:tcW w:w="6799" w:type="dxa"/>
            <w:gridSpan w:val="5"/>
            <w:vMerge w:val="restart"/>
            <w:vAlign w:val="center"/>
          </w:tcPr>
          <w:p w14:paraId="5F33FA83" w14:textId="7643771C" w:rsidR="00BE7509" w:rsidRPr="00FC5143" w:rsidRDefault="00BE7509" w:rsidP="00BE7509">
            <w:pPr>
              <w:snapToGrid w:val="0"/>
              <w:jc w:val="center"/>
              <w:rPr>
                <w:szCs w:val="24"/>
              </w:rPr>
            </w:pPr>
            <w:r w:rsidRPr="00FC5143">
              <w:rPr>
                <w:rFonts w:eastAsia="標楷體" w:hint="eastAsia"/>
                <w:szCs w:val="24"/>
              </w:rPr>
              <w:t>查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FC5143">
              <w:rPr>
                <w:rFonts w:eastAsia="標楷體" w:hint="eastAsia"/>
                <w:szCs w:val="24"/>
              </w:rPr>
              <w:t>核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FC5143">
              <w:rPr>
                <w:rFonts w:eastAsia="標楷體" w:hint="eastAsia"/>
                <w:szCs w:val="24"/>
              </w:rPr>
              <w:t>項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FC5143">
              <w:rPr>
                <w:rFonts w:eastAsia="標楷體" w:hint="eastAsia"/>
                <w:szCs w:val="24"/>
              </w:rPr>
              <w:t>目</w:t>
            </w:r>
          </w:p>
        </w:tc>
        <w:tc>
          <w:tcPr>
            <w:tcW w:w="1134" w:type="dxa"/>
            <w:gridSpan w:val="2"/>
            <w:vAlign w:val="center"/>
          </w:tcPr>
          <w:p w14:paraId="681E5F69" w14:textId="77777777" w:rsidR="00BE7509" w:rsidRPr="00FC5143" w:rsidRDefault="00BE7509" w:rsidP="00BE750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查核結果</w:t>
            </w:r>
          </w:p>
        </w:tc>
        <w:tc>
          <w:tcPr>
            <w:tcW w:w="2323" w:type="dxa"/>
            <w:vMerge w:val="restart"/>
            <w:vAlign w:val="center"/>
          </w:tcPr>
          <w:p w14:paraId="703F2798" w14:textId="6EA88411" w:rsidR="00BE7509" w:rsidRPr="00C376EC" w:rsidRDefault="00BE7509" w:rsidP="00BE7509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C376EC">
              <w:rPr>
                <w:rFonts w:eastAsia="標楷體" w:hint="eastAsia"/>
                <w:szCs w:val="24"/>
              </w:rPr>
              <w:t>備</w:t>
            </w:r>
            <w:r>
              <w:rPr>
                <w:rFonts w:eastAsia="標楷體" w:hint="eastAsia"/>
                <w:szCs w:val="24"/>
              </w:rPr>
              <w:t xml:space="preserve">  </w:t>
            </w:r>
            <w:proofErr w:type="gramStart"/>
            <w:r w:rsidRPr="00C376EC">
              <w:rPr>
                <w:rFonts w:eastAsia="標楷體" w:hint="eastAsia"/>
                <w:szCs w:val="24"/>
              </w:rPr>
              <w:t>註</w:t>
            </w:r>
            <w:proofErr w:type="gramEnd"/>
          </w:p>
        </w:tc>
      </w:tr>
      <w:tr w:rsidR="00BE7509" w:rsidRPr="008020A6" w14:paraId="78A46E57" w14:textId="77777777" w:rsidTr="00BE7509">
        <w:trPr>
          <w:cantSplit/>
          <w:trHeight w:val="547"/>
        </w:trPr>
        <w:tc>
          <w:tcPr>
            <w:tcW w:w="6799" w:type="dxa"/>
            <w:gridSpan w:val="5"/>
            <w:vMerge/>
            <w:vAlign w:val="center"/>
          </w:tcPr>
          <w:p w14:paraId="1C77DF7D" w14:textId="77777777" w:rsidR="00BE7509" w:rsidRPr="00FC5143" w:rsidRDefault="00BE7509" w:rsidP="00BE7509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DC58FEF" w14:textId="77777777" w:rsidR="00BE7509" w:rsidRDefault="00BE7509" w:rsidP="00BE7509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是</w:t>
            </w:r>
          </w:p>
        </w:tc>
        <w:tc>
          <w:tcPr>
            <w:tcW w:w="567" w:type="dxa"/>
            <w:vAlign w:val="center"/>
          </w:tcPr>
          <w:p w14:paraId="5F2F8F47" w14:textId="77777777" w:rsidR="00BE7509" w:rsidRDefault="00BE7509" w:rsidP="00BE7509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否</w:t>
            </w:r>
          </w:p>
        </w:tc>
        <w:tc>
          <w:tcPr>
            <w:tcW w:w="2323" w:type="dxa"/>
            <w:vMerge/>
            <w:vAlign w:val="center"/>
          </w:tcPr>
          <w:p w14:paraId="3E986D43" w14:textId="77777777" w:rsidR="00BE7509" w:rsidRPr="00FC5143" w:rsidRDefault="00BE7509" w:rsidP="00BE7509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BE7509" w:rsidRPr="00DC5C53" w14:paraId="1A9CCA33" w14:textId="77777777" w:rsidTr="00BE7509">
        <w:trPr>
          <w:cantSplit/>
          <w:trHeight w:hRule="exact" w:val="850"/>
        </w:trPr>
        <w:tc>
          <w:tcPr>
            <w:tcW w:w="421" w:type="dxa"/>
            <w:vAlign w:val="center"/>
          </w:tcPr>
          <w:p w14:paraId="5729F8FD" w14:textId="77777777" w:rsidR="00BE7509" w:rsidRPr="00FC5143" w:rsidRDefault="00BE7509" w:rsidP="00BE7509">
            <w:pPr>
              <w:ind w:left="720" w:hangingChars="300" w:hanging="7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78" w:type="dxa"/>
            <w:gridSpan w:val="4"/>
            <w:vAlign w:val="center"/>
          </w:tcPr>
          <w:p w14:paraId="00F2625B" w14:textId="77777777" w:rsidR="00BE7509" w:rsidRDefault="00BE7509" w:rsidP="00BE7509">
            <w:pPr>
              <w:ind w:leftChars="48" w:left="115"/>
              <w:rPr>
                <w:rFonts w:ascii="標楷體" w:eastAsia="標楷體" w:hAnsi="標楷體"/>
                <w:szCs w:val="24"/>
              </w:rPr>
            </w:pPr>
            <w:r w:rsidRPr="00FC5143">
              <w:rPr>
                <w:rFonts w:ascii="標楷體" w:eastAsia="標楷體" w:hAnsi="標楷體" w:hint="eastAsia"/>
                <w:szCs w:val="24"/>
              </w:rPr>
              <w:t>都市計畫</w:t>
            </w:r>
            <w:proofErr w:type="gramStart"/>
            <w:r w:rsidRPr="00FC5143">
              <w:rPr>
                <w:rFonts w:ascii="標楷體" w:eastAsia="標楷體" w:hAnsi="標楷體" w:hint="eastAsia"/>
                <w:szCs w:val="24"/>
              </w:rPr>
              <w:t>地區屬供公眾</w:t>
            </w:r>
            <w:proofErr w:type="gramEnd"/>
            <w:r w:rsidRPr="00FC5143">
              <w:rPr>
                <w:rFonts w:ascii="標楷體" w:eastAsia="標楷體" w:hAnsi="標楷體" w:hint="eastAsia"/>
                <w:szCs w:val="24"/>
              </w:rPr>
              <w:t>使用之新建建築物者，其外牆</w:t>
            </w:r>
          </w:p>
          <w:p w14:paraId="0041E5A5" w14:textId="7ADCBAAC" w:rsidR="00BE7509" w:rsidRPr="00FC5143" w:rsidRDefault="00BE7509" w:rsidP="00BE7509">
            <w:pPr>
              <w:ind w:leftChars="48" w:left="11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Pr="00FC5143">
              <w:rPr>
                <w:rFonts w:ascii="標楷體" w:eastAsia="標楷體" w:hAnsi="標楷體" w:hint="eastAsia"/>
                <w:szCs w:val="24"/>
              </w:rPr>
              <w:t>含地下層外牆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  <w:r w:rsidRPr="00FC5143">
              <w:rPr>
                <w:rFonts w:ascii="標楷體" w:eastAsia="標楷體" w:hAnsi="標楷體" w:hint="eastAsia"/>
                <w:szCs w:val="24"/>
              </w:rPr>
              <w:t>與基地境界線之淨距離不足1公尺</w:t>
            </w:r>
          </w:p>
        </w:tc>
        <w:tc>
          <w:tcPr>
            <w:tcW w:w="567" w:type="dxa"/>
            <w:vAlign w:val="center"/>
          </w:tcPr>
          <w:p w14:paraId="7B139559" w14:textId="77777777" w:rsidR="00BE7509" w:rsidRPr="00EC7F3B" w:rsidRDefault="00BE7509" w:rsidP="00BE7509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567" w:type="dxa"/>
            <w:vAlign w:val="center"/>
          </w:tcPr>
          <w:p w14:paraId="39557032" w14:textId="77777777" w:rsidR="00BE7509" w:rsidRPr="00EC7F3B" w:rsidRDefault="00BE7509" w:rsidP="00BE7509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2323" w:type="dxa"/>
            <w:vAlign w:val="center"/>
          </w:tcPr>
          <w:p w14:paraId="6DA542FF" w14:textId="282127AC" w:rsidR="00BE7509" w:rsidRPr="00010BD6" w:rsidRDefault="00BE7509" w:rsidP="00BE7509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  <w:r w:rsidRPr="00010BD6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外牆與基地境界線之</w:t>
            </w:r>
          </w:p>
          <w:p w14:paraId="1DBDEF94" w14:textId="4C8089E9" w:rsidR="00BE7509" w:rsidRPr="00010BD6" w:rsidRDefault="00BE7509" w:rsidP="00BE7509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  <w:r w:rsidRPr="00010BD6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淨距離        公尺</w:t>
            </w:r>
          </w:p>
        </w:tc>
      </w:tr>
      <w:tr w:rsidR="00BE7509" w:rsidRPr="00DC5C53" w14:paraId="0288EFA3" w14:textId="77777777" w:rsidTr="00BE7509">
        <w:trPr>
          <w:cantSplit/>
          <w:trHeight w:hRule="exact" w:val="850"/>
        </w:trPr>
        <w:tc>
          <w:tcPr>
            <w:tcW w:w="421" w:type="dxa"/>
            <w:vAlign w:val="center"/>
          </w:tcPr>
          <w:p w14:paraId="0C05BA4E" w14:textId="77777777" w:rsidR="00BE7509" w:rsidRPr="00FC5143" w:rsidRDefault="00BE7509" w:rsidP="00BE7509">
            <w:pPr>
              <w:ind w:left="720" w:hangingChars="300" w:hanging="7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6378" w:type="dxa"/>
            <w:gridSpan w:val="4"/>
            <w:vAlign w:val="center"/>
          </w:tcPr>
          <w:p w14:paraId="52C90984" w14:textId="77777777" w:rsidR="00BE7509" w:rsidRPr="00FC5143" w:rsidRDefault="00BE7509" w:rsidP="00BE7509">
            <w:pPr>
              <w:ind w:leftChars="44" w:left="116" w:hangingChars="4" w:hanging="10"/>
              <w:rPr>
                <w:rFonts w:ascii="標楷體" w:eastAsia="標楷體" w:hAnsi="標楷體"/>
                <w:szCs w:val="24"/>
              </w:rPr>
            </w:pPr>
            <w:r w:rsidRPr="00FC5143">
              <w:rPr>
                <w:rFonts w:ascii="標楷體" w:eastAsia="標楷體" w:hAnsi="標楷體" w:hint="eastAsia"/>
                <w:szCs w:val="24"/>
              </w:rPr>
              <w:t>危險及老舊建築物重建案</w:t>
            </w:r>
          </w:p>
        </w:tc>
        <w:tc>
          <w:tcPr>
            <w:tcW w:w="567" w:type="dxa"/>
            <w:vAlign w:val="center"/>
          </w:tcPr>
          <w:p w14:paraId="057EFC3A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567" w:type="dxa"/>
            <w:vAlign w:val="center"/>
          </w:tcPr>
          <w:p w14:paraId="739EE66E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2323" w:type="dxa"/>
            <w:vAlign w:val="center"/>
          </w:tcPr>
          <w:p w14:paraId="31FAEDFE" w14:textId="77777777" w:rsidR="00BE7509" w:rsidRPr="00010BD6" w:rsidRDefault="00BE7509" w:rsidP="00BE7509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</w:p>
        </w:tc>
      </w:tr>
      <w:tr w:rsidR="00BE7509" w:rsidRPr="00DC5C53" w14:paraId="6B3DF7A1" w14:textId="77777777" w:rsidTr="00BE7509">
        <w:trPr>
          <w:cantSplit/>
          <w:trHeight w:hRule="exact" w:val="850"/>
        </w:trPr>
        <w:tc>
          <w:tcPr>
            <w:tcW w:w="421" w:type="dxa"/>
            <w:vAlign w:val="center"/>
          </w:tcPr>
          <w:p w14:paraId="5A5DE2D5" w14:textId="77777777" w:rsidR="00BE7509" w:rsidRPr="00FC5143" w:rsidRDefault="00BE7509" w:rsidP="00BE7509">
            <w:pPr>
              <w:ind w:left="720" w:hangingChars="300" w:hanging="7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6378" w:type="dxa"/>
            <w:gridSpan w:val="4"/>
            <w:vAlign w:val="center"/>
          </w:tcPr>
          <w:p w14:paraId="2C617AF6" w14:textId="32B6ECBC" w:rsidR="00BE7509" w:rsidRDefault="00BE7509" w:rsidP="00BE7509">
            <w:pPr>
              <w:ind w:leftChars="48" w:left="115"/>
              <w:rPr>
                <w:rFonts w:ascii="標楷體" w:eastAsia="標楷體" w:hAnsi="標楷體"/>
                <w:szCs w:val="24"/>
              </w:rPr>
            </w:pPr>
            <w:r w:rsidRPr="00FC5143">
              <w:rPr>
                <w:rFonts w:ascii="標楷體" w:eastAsia="標楷體" w:hAnsi="標楷體" w:hint="eastAsia"/>
                <w:szCs w:val="24"/>
              </w:rPr>
              <w:t>地下層開挖之總深度（含基礎）超過鄰房基礎深度6公尺</w:t>
            </w:r>
          </w:p>
          <w:p w14:paraId="5ED3DC12" w14:textId="6DB3F8ED" w:rsidR="00BE7509" w:rsidRPr="00FC5143" w:rsidRDefault="00BE7509" w:rsidP="00BE7509">
            <w:pPr>
              <w:ind w:leftChars="48" w:left="115"/>
              <w:rPr>
                <w:rFonts w:ascii="標楷體" w:eastAsia="標楷體" w:hAnsi="標楷體"/>
                <w:szCs w:val="24"/>
              </w:rPr>
            </w:pPr>
            <w:r w:rsidRPr="00FC5143">
              <w:rPr>
                <w:rFonts w:ascii="標楷體" w:eastAsia="標楷體" w:hAnsi="標楷體" w:hint="eastAsia"/>
                <w:szCs w:val="24"/>
              </w:rPr>
              <w:t>或地下層開挖層數大於</w:t>
            </w:r>
            <w:proofErr w:type="gramStart"/>
            <w:r w:rsidRPr="00FC5143">
              <w:rPr>
                <w:rFonts w:ascii="標楷體" w:eastAsia="標楷體" w:hAnsi="標楷體" w:hint="eastAsia"/>
                <w:szCs w:val="24"/>
              </w:rPr>
              <w:t>鄰</w:t>
            </w:r>
            <w:proofErr w:type="gramEnd"/>
            <w:r w:rsidRPr="00FC5143">
              <w:rPr>
                <w:rFonts w:ascii="標楷體" w:eastAsia="標楷體" w:hAnsi="標楷體" w:hint="eastAsia"/>
                <w:szCs w:val="24"/>
              </w:rPr>
              <w:t>房地下層數達2層以上</w:t>
            </w:r>
          </w:p>
        </w:tc>
        <w:tc>
          <w:tcPr>
            <w:tcW w:w="567" w:type="dxa"/>
            <w:vAlign w:val="center"/>
          </w:tcPr>
          <w:p w14:paraId="00AE9574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567" w:type="dxa"/>
            <w:vAlign w:val="center"/>
          </w:tcPr>
          <w:p w14:paraId="44A840BB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2323" w:type="dxa"/>
            <w:vAlign w:val="center"/>
          </w:tcPr>
          <w:p w14:paraId="5A6648D7" w14:textId="7A377F4A" w:rsidR="00BE7509" w:rsidRPr="00010BD6" w:rsidRDefault="00BE7509" w:rsidP="00BE7509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  <w:proofErr w:type="gramStart"/>
            <w:r w:rsidRPr="00010BD6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鄰</w:t>
            </w:r>
            <w:proofErr w:type="gramEnd"/>
            <w:r w:rsidRPr="00010BD6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房地下層數    層</w:t>
            </w:r>
          </w:p>
          <w:p w14:paraId="05C82B9E" w14:textId="3E1B3D4F" w:rsidR="00BE7509" w:rsidRPr="00010BD6" w:rsidRDefault="00BE7509" w:rsidP="00BE7509">
            <w:pPr>
              <w:snapToGrid w:val="0"/>
              <w:spacing w:line="360" w:lineRule="atLeast"/>
              <w:ind w:leftChars="21" w:left="50"/>
              <w:jc w:val="both"/>
              <w:rPr>
                <w:rFonts w:eastAsia="標楷體"/>
                <w:color w:val="3B3838" w:themeColor="background2" w:themeShade="40"/>
                <w:sz w:val="22"/>
              </w:rPr>
            </w:pPr>
            <w:r w:rsidRPr="00010BD6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基礎深度      公尺</w:t>
            </w:r>
          </w:p>
        </w:tc>
      </w:tr>
      <w:tr w:rsidR="00BE7509" w:rsidRPr="00DC5C53" w14:paraId="113C7422" w14:textId="77777777" w:rsidTr="00BE7509">
        <w:trPr>
          <w:cantSplit/>
          <w:trHeight w:hRule="exact" w:val="850"/>
        </w:trPr>
        <w:tc>
          <w:tcPr>
            <w:tcW w:w="421" w:type="dxa"/>
            <w:vAlign w:val="center"/>
          </w:tcPr>
          <w:p w14:paraId="4351D446" w14:textId="77777777" w:rsidR="00BE7509" w:rsidRPr="00FC5143" w:rsidRDefault="00BE7509" w:rsidP="00BE7509">
            <w:pPr>
              <w:ind w:left="720" w:hangingChars="300" w:hanging="7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6378" w:type="dxa"/>
            <w:gridSpan w:val="4"/>
            <w:vAlign w:val="center"/>
          </w:tcPr>
          <w:p w14:paraId="354953C7" w14:textId="692B7C86" w:rsidR="00BE7509" w:rsidRPr="00FC5143" w:rsidRDefault="00BE7509" w:rsidP="00BE7509">
            <w:pPr>
              <w:ind w:leftChars="46" w:left="115" w:hangingChars="2" w:hanging="5"/>
              <w:rPr>
                <w:rFonts w:ascii="標楷體" w:eastAsia="標楷體" w:hAnsi="標楷體"/>
                <w:szCs w:val="24"/>
              </w:rPr>
            </w:pPr>
            <w:r w:rsidRPr="00FC5143">
              <w:rPr>
                <w:rFonts w:ascii="標楷體" w:eastAsia="標楷體" w:hAnsi="標楷體" w:hint="eastAsia"/>
                <w:szCs w:val="24"/>
              </w:rPr>
              <w:t>地下層</w:t>
            </w:r>
            <w:r>
              <w:rPr>
                <w:rFonts w:ascii="標楷體" w:eastAsia="標楷體" w:hAnsi="標楷體" w:hint="eastAsia"/>
                <w:szCs w:val="24"/>
              </w:rPr>
              <w:t>開挖</w:t>
            </w:r>
            <w:r w:rsidRPr="00FC5143">
              <w:rPr>
                <w:rFonts w:ascii="標楷體" w:eastAsia="標楷體" w:hAnsi="標楷體" w:hint="eastAsia"/>
                <w:szCs w:val="24"/>
              </w:rPr>
              <w:t>單層樓層高度超過5公尺或樓板高程不一致</w:t>
            </w:r>
          </w:p>
        </w:tc>
        <w:tc>
          <w:tcPr>
            <w:tcW w:w="567" w:type="dxa"/>
            <w:vAlign w:val="center"/>
          </w:tcPr>
          <w:p w14:paraId="591FC4AB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567" w:type="dxa"/>
            <w:vAlign w:val="center"/>
          </w:tcPr>
          <w:p w14:paraId="32C8C9FC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2323" w:type="dxa"/>
            <w:vAlign w:val="center"/>
          </w:tcPr>
          <w:p w14:paraId="5BF997AB" w14:textId="77777777" w:rsidR="00BE7509" w:rsidRPr="00010BD6" w:rsidRDefault="00BE7509" w:rsidP="00BE7509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</w:p>
        </w:tc>
      </w:tr>
      <w:tr w:rsidR="00BE7509" w:rsidRPr="00DC5C53" w14:paraId="0D457487" w14:textId="77777777" w:rsidTr="00BE7509">
        <w:trPr>
          <w:cantSplit/>
          <w:trHeight w:hRule="exact" w:val="850"/>
        </w:trPr>
        <w:tc>
          <w:tcPr>
            <w:tcW w:w="421" w:type="dxa"/>
            <w:vAlign w:val="center"/>
          </w:tcPr>
          <w:p w14:paraId="573FFD3D" w14:textId="77777777" w:rsidR="00BE7509" w:rsidRPr="00FC5143" w:rsidRDefault="00BE7509" w:rsidP="00BE7509">
            <w:pPr>
              <w:ind w:left="720" w:hangingChars="300" w:hanging="7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6378" w:type="dxa"/>
            <w:gridSpan w:val="4"/>
            <w:vAlign w:val="center"/>
          </w:tcPr>
          <w:p w14:paraId="4CE2F28A" w14:textId="77777777" w:rsidR="00BE7509" w:rsidRPr="00FC5143" w:rsidRDefault="00BE7509" w:rsidP="00BE7509">
            <w:pPr>
              <w:ind w:leftChars="48" w:left="115"/>
              <w:rPr>
                <w:rFonts w:ascii="標楷體" w:eastAsia="標楷體" w:hAnsi="標楷體"/>
                <w:szCs w:val="24"/>
              </w:rPr>
            </w:pPr>
            <w:r w:rsidRPr="00FC5143">
              <w:rPr>
                <w:rFonts w:ascii="標楷體" w:eastAsia="標楷體" w:hAnsi="標楷體" w:hint="eastAsia"/>
                <w:szCs w:val="24"/>
              </w:rPr>
              <w:t>擋土安全維護措施非連續</w:t>
            </w:r>
            <w:proofErr w:type="gramStart"/>
            <w:r w:rsidRPr="00FC5143">
              <w:rPr>
                <w:rFonts w:ascii="標楷體" w:eastAsia="標楷體" w:hAnsi="標楷體" w:hint="eastAsia"/>
                <w:szCs w:val="24"/>
              </w:rPr>
              <w:t>壁工法施</w:t>
            </w:r>
            <w:proofErr w:type="gramEnd"/>
            <w:r w:rsidRPr="00FC5143">
              <w:rPr>
                <w:rFonts w:ascii="標楷體" w:eastAsia="標楷體" w:hAnsi="標楷體" w:hint="eastAsia"/>
                <w:szCs w:val="24"/>
              </w:rPr>
              <w:t>作</w:t>
            </w:r>
          </w:p>
        </w:tc>
        <w:tc>
          <w:tcPr>
            <w:tcW w:w="567" w:type="dxa"/>
            <w:vAlign w:val="center"/>
          </w:tcPr>
          <w:p w14:paraId="397F68C2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567" w:type="dxa"/>
            <w:vAlign w:val="center"/>
          </w:tcPr>
          <w:p w14:paraId="67E29F09" w14:textId="77777777" w:rsidR="00BE7509" w:rsidRPr="00FC5143" w:rsidRDefault="00BE7509" w:rsidP="00BE7509">
            <w:pPr>
              <w:snapToGrid w:val="0"/>
              <w:jc w:val="center"/>
              <w:rPr>
                <w:rFonts w:ascii="標楷體" w:hAnsi="標楷體" w:cs="細明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2323" w:type="dxa"/>
            <w:vAlign w:val="center"/>
          </w:tcPr>
          <w:p w14:paraId="0EF8B711" w14:textId="511F1C7F" w:rsidR="00BE7509" w:rsidRPr="008E2F2D" w:rsidRDefault="00BE7509" w:rsidP="008E2F2D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  <w:r w:rsidRPr="008E2F2D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本案擋土安全維護措施</w:t>
            </w:r>
          </w:p>
          <w:p w14:paraId="7BFBFDD3" w14:textId="0C0C82DE" w:rsidR="00BE7509" w:rsidRPr="00010BD6" w:rsidRDefault="00BE7509" w:rsidP="008E2F2D">
            <w:pPr>
              <w:snapToGrid w:val="0"/>
              <w:spacing w:line="360" w:lineRule="atLeast"/>
              <w:ind w:leftChars="21" w:left="50"/>
              <w:jc w:val="both"/>
              <w:rPr>
                <w:rFonts w:ascii="標楷體" w:eastAsia="標楷體" w:hAnsi="標楷體"/>
                <w:bCs/>
                <w:color w:val="3B3838" w:themeColor="background2" w:themeShade="40"/>
                <w:sz w:val="22"/>
              </w:rPr>
            </w:pPr>
            <w:r w:rsidRPr="008E2F2D">
              <w:rPr>
                <w:rFonts w:ascii="標楷體" w:eastAsia="標楷體" w:hAnsi="標楷體" w:hint="eastAsia"/>
                <w:bCs/>
                <w:color w:val="3B3838" w:themeColor="background2" w:themeShade="40"/>
                <w:sz w:val="22"/>
              </w:rPr>
              <w:t>為              工法</w:t>
            </w:r>
          </w:p>
        </w:tc>
      </w:tr>
    </w:tbl>
    <w:p w14:paraId="3C940FAC" w14:textId="77777777" w:rsidR="00B810DD" w:rsidRPr="00B810DD" w:rsidRDefault="00B810DD" w:rsidP="00B810DD">
      <w:pPr>
        <w:rPr>
          <w:rFonts w:ascii="標楷體" w:eastAsia="標楷體" w:hAnsi="標楷體"/>
        </w:rPr>
      </w:pPr>
    </w:p>
    <w:p w14:paraId="172A0EE8" w14:textId="2FDCB870" w:rsidR="00B810DD" w:rsidRPr="00B810DD" w:rsidRDefault="00B810DD" w:rsidP="00BE7509">
      <w:pPr>
        <w:ind w:leftChars="59" w:left="142"/>
        <w:rPr>
          <w:rFonts w:ascii="標楷體" w:eastAsia="標楷體" w:hAnsi="標楷體"/>
          <w:szCs w:val="24"/>
        </w:rPr>
      </w:pPr>
      <w:r w:rsidRPr="00B810DD">
        <w:rPr>
          <w:rFonts w:ascii="標楷體" w:eastAsia="標楷體" w:hAnsi="標楷體" w:hint="eastAsia"/>
          <w:szCs w:val="24"/>
        </w:rPr>
        <w:t>備註</w:t>
      </w:r>
      <w:r w:rsidR="00BE7509">
        <w:rPr>
          <w:rFonts w:ascii="標楷體" w:eastAsia="標楷體" w:hAnsi="標楷體" w:hint="eastAsia"/>
          <w:szCs w:val="24"/>
        </w:rPr>
        <w:t>：</w:t>
      </w:r>
    </w:p>
    <w:p w14:paraId="438A9074" w14:textId="77777777" w:rsidR="00B810DD" w:rsidRPr="00B810DD" w:rsidRDefault="00B810DD" w:rsidP="00010BD6">
      <w:pPr>
        <w:pStyle w:val="a3"/>
        <w:numPr>
          <w:ilvl w:val="0"/>
          <w:numId w:val="1"/>
        </w:numPr>
        <w:ind w:leftChars="0" w:left="882" w:rightChars="129" w:right="310" w:hanging="557"/>
        <w:jc w:val="both"/>
        <w:rPr>
          <w:rFonts w:ascii="標楷體" w:eastAsia="標楷體" w:hAnsi="標楷體"/>
          <w:szCs w:val="24"/>
        </w:rPr>
      </w:pPr>
      <w:r w:rsidRPr="00B810DD">
        <w:rPr>
          <w:rFonts w:ascii="標楷體" w:eastAsia="標楷體" w:hAnsi="標楷體" w:hint="eastAsia"/>
          <w:szCs w:val="24"/>
        </w:rPr>
        <w:t>涉及上列之</w:t>
      </w:r>
      <w:proofErr w:type="gramStart"/>
      <w:r w:rsidRPr="00B810DD">
        <w:rPr>
          <w:rFonts w:ascii="標楷體" w:eastAsia="標楷體" w:hAnsi="標楷體" w:hint="eastAsia"/>
          <w:szCs w:val="24"/>
        </w:rPr>
        <w:t>一</w:t>
      </w:r>
      <w:proofErr w:type="gramEnd"/>
      <w:r w:rsidRPr="00B810DD">
        <w:rPr>
          <w:rFonts w:ascii="標楷體" w:eastAsia="標楷體" w:hAnsi="標楷體" w:hint="eastAsia"/>
          <w:szCs w:val="24"/>
        </w:rPr>
        <w:t xml:space="preserve">者應於執照核准前辦理特殊結構審查(開挖擋土) </w:t>
      </w:r>
      <w:r>
        <w:rPr>
          <w:rFonts w:ascii="標楷體" w:eastAsia="標楷體" w:hAnsi="標楷體" w:hint="eastAsia"/>
          <w:szCs w:val="24"/>
        </w:rPr>
        <w:t>。</w:t>
      </w:r>
    </w:p>
    <w:p w14:paraId="35D4987E" w14:textId="77777777" w:rsidR="00B810DD" w:rsidRPr="00B810DD" w:rsidRDefault="00B810DD" w:rsidP="00010BD6">
      <w:pPr>
        <w:pStyle w:val="a3"/>
        <w:numPr>
          <w:ilvl w:val="0"/>
          <w:numId w:val="1"/>
        </w:numPr>
        <w:ind w:leftChars="0" w:left="882" w:rightChars="129" w:right="310" w:hanging="557"/>
        <w:jc w:val="both"/>
        <w:rPr>
          <w:rFonts w:ascii="標楷體" w:eastAsia="標楷體" w:hAnsi="標楷體"/>
          <w:szCs w:val="24"/>
        </w:rPr>
      </w:pPr>
      <w:r w:rsidRPr="00B810DD">
        <w:rPr>
          <w:rFonts w:ascii="標楷體" w:eastAsia="標楷體" w:hAnsi="標楷體" w:hint="eastAsia"/>
          <w:szCs w:val="24"/>
        </w:rPr>
        <w:t>以上事項，如涉有不實，依行政程序法第119條規定得由行政機關依同法第117條撤銷建造執照，</w:t>
      </w:r>
      <w:proofErr w:type="gramStart"/>
      <w:r w:rsidRPr="00B810DD">
        <w:rPr>
          <w:rFonts w:ascii="標楷體" w:eastAsia="標楷體" w:hAnsi="標楷體" w:hint="eastAsia"/>
          <w:szCs w:val="24"/>
        </w:rPr>
        <w:t>另倘涉及</w:t>
      </w:r>
      <w:proofErr w:type="gramEnd"/>
      <w:r w:rsidRPr="00B810DD">
        <w:rPr>
          <w:rFonts w:ascii="標楷體" w:eastAsia="標楷體" w:hAnsi="標楷體" w:hint="eastAsia"/>
          <w:szCs w:val="24"/>
        </w:rPr>
        <w:t>刑法相關規定應負起相關責任。</w:t>
      </w:r>
    </w:p>
    <w:p w14:paraId="4C42D7B0" w14:textId="1ED7B780" w:rsidR="00B810DD" w:rsidRPr="00BE7509" w:rsidRDefault="00B810DD" w:rsidP="00010BD6">
      <w:pPr>
        <w:pStyle w:val="a3"/>
        <w:numPr>
          <w:ilvl w:val="0"/>
          <w:numId w:val="1"/>
        </w:numPr>
        <w:ind w:leftChars="0" w:left="882" w:rightChars="129" w:right="310" w:hanging="557"/>
        <w:jc w:val="both"/>
        <w:rPr>
          <w:rFonts w:ascii="標楷體" w:eastAsia="標楷體" w:hAnsi="標楷體"/>
          <w:szCs w:val="24"/>
        </w:rPr>
      </w:pPr>
      <w:r w:rsidRPr="00BE7509">
        <w:rPr>
          <w:rFonts w:ascii="標楷體" w:eastAsia="標楷體" w:hAnsi="標楷體" w:hint="eastAsia"/>
          <w:szCs w:val="24"/>
        </w:rPr>
        <w:t>依建築法第26條之規定，建築物起造人、或設計人、或監造人、或承造人，如有侵害他人財產，</w:t>
      </w:r>
      <w:proofErr w:type="gramStart"/>
      <w:r w:rsidRPr="00BE7509">
        <w:rPr>
          <w:rFonts w:ascii="標楷體" w:eastAsia="標楷體" w:hAnsi="標楷體" w:hint="eastAsia"/>
          <w:szCs w:val="24"/>
        </w:rPr>
        <w:t>或肇致</w:t>
      </w:r>
      <w:proofErr w:type="gramEnd"/>
      <w:r w:rsidRPr="00BE7509">
        <w:rPr>
          <w:rFonts w:ascii="標楷體" w:eastAsia="標楷體" w:hAnsi="標楷體" w:hint="eastAsia"/>
          <w:szCs w:val="24"/>
        </w:rPr>
        <w:t>危險或傷害他人時，應視其情形，分別依法負其責任。</w:t>
      </w:r>
    </w:p>
    <w:p w14:paraId="3B59615D" w14:textId="77777777" w:rsidR="00B810DD" w:rsidRDefault="00B810DD" w:rsidP="00BE7509">
      <w:pPr>
        <w:snapToGrid w:val="0"/>
        <w:rPr>
          <w:rFonts w:ascii="標楷體" w:eastAsia="標楷體" w:hAnsi="標楷體"/>
          <w:sz w:val="28"/>
        </w:rPr>
      </w:pPr>
    </w:p>
    <w:p w14:paraId="6EF9123C" w14:textId="77777777" w:rsidR="00B810DD" w:rsidRDefault="00B810DD" w:rsidP="00BE7509">
      <w:pPr>
        <w:snapToGrid w:val="0"/>
        <w:rPr>
          <w:rFonts w:ascii="標楷體" w:eastAsia="標楷體" w:hAnsi="標楷體"/>
          <w:sz w:val="28"/>
        </w:rPr>
      </w:pPr>
    </w:p>
    <w:p w14:paraId="109D6AA1" w14:textId="77777777" w:rsidR="00BE7509" w:rsidRDefault="00BE7509" w:rsidP="00BE7509">
      <w:pPr>
        <w:snapToGrid w:val="0"/>
        <w:rPr>
          <w:rFonts w:ascii="標楷體" w:eastAsia="標楷體" w:hAnsi="標楷體"/>
          <w:sz w:val="28"/>
        </w:rPr>
      </w:pPr>
    </w:p>
    <w:p w14:paraId="643D85C0" w14:textId="7D9C40FD" w:rsidR="005811A3" w:rsidRDefault="00B810DD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28"/>
        </w:rPr>
        <w:t xml:space="preserve">                           </w:t>
      </w:r>
      <w:r w:rsidRPr="003E0A62">
        <w:rPr>
          <w:rFonts w:ascii="標楷體" w:eastAsia="標楷體" w:hAnsi="標楷體" w:hint="eastAsia"/>
          <w:sz w:val="32"/>
        </w:rPr>
        <w:t>設計建築師</w:t>
      </w:r>
      <w:r w:rsidR="00BE7509">
        <w:rPr>
          <w:rFonts w:ascii="標楷體" w:eastAsia="標楷體" w:hAnsi="標楷體" w:hint="eastAsia"/>
          <w:sz w:val="32"/>
        </w:rPr>
        <w:t>：</w:t>
      </w:r>
      <w:r w:rsidR="003E0A62" w:rsidRPr="003E0A62">
        <w:rPr>
          <w:rFonts w:ascii="標楷體" w:eastAsia="標楷體" w:hAnsi="標楷體" w:hint="eastAsia"/>
          <w:sz w:val="32"/>
        </w:rPr>
        <w:t xml:space="preserve">                      </w:t>
      </w:r>
      <w:r w:rsidR="003E0A62" w:rsidRPr="00BE7509">
        <w:rPr>
          <w:rFonts w:ascii="標楷體" w:eastAsia="標楷體" w:hAnsi="標楷體" w:hint="eastAsia"/>
          <w:szCs w:val="18"/>
        </w:rPr>
        <w:t xml:space="preserve"> </w:t>
      </w:r>
      <w:r w:rsidRPr="00BE7509">
        <w:rPr>
          <w:rFonts w:ascii="標楷體" w:eastAsia="標楷體" w:hAnsi="標楷體" w:hint="eastAsia"/>
          <w:szCs w:val="18"/>
        </w:rPr>
        <w:t>(簽章)</w:t>
      </w:r>
    </w:p>
    <w:p w14:paraId="034ECC07" w14:textId="77777777" w:rsidR="003E0A62" w:rsidRPr="00BE7509" w:rsidRDefault="003E0A62" w:rsidP="00BE7509">
      <w:pPr>
        <w:snapToGrid w:val="0"/>
        <w:rPr>
          <w:rFonts w:ascii="標楷體" w:eastAsia="標楷體" w:hAnsi="標楷體"/>
          <w:sz w:val="28"/>
        </w:rPr>
      </w:pPr>
    </w:p>
    <w:p w14:paraId="00F5E769" w14:textId="77777777" w:rsidR="003E0A62" w:rsidRDefault="003E0A62" w:rsidP="00BE7509">
      <w:pPr>
        <w:snapToGrid w:val="0"/>
        <w:rPr>
          <w:rFonts w:ascii="標楷體" w:eastAsia="標楷體" w:hAnsi="標楷體"/>
          <w:sz w:val="28"/>
        </w:rPr>
      </w:pPr>
    </w:p>
    <w:p w14:paraId="49AA404A" w14:textId="77777777" w:rsidR="00BE7509" w:rsidRDefault="00BE7509" w:rsidP="00BE7509">
      <w:pPr>
        <w:snapToGrid w:val="0"/>
        <w:rPr>
          <w:rFonts w:ascii="標楷體" w:eastAsia="標楷體" w:hAnsi="標楷體"/>
          <w:sz w:val="28"/>
        </w:rPr>
      </w:pPr>
    </w:p>
    <w:p w14:paraId="46368B1A" w14:textId="77777777" w:rsidR="00BE7509" w:rsidRPr="00BE7509" w:rsidRDefault="00BE7509" w:rsidP="00BE7509">
      <w:pPr>
        <w:snapToGrid w:val="0"/>
        <w:rPr>
          <w:rFonts w:ascii="標楷體" w:eastAsia="標楷體" w:hAnsi="標楷體"/>
          <w:sz w:val="28"/>
        </w:rPr>
      </w:pPr>
    </w:p>
    <w:p w14:paraId="74BB69D5" w14:textId="77777777" w:rsidR="003E0A62" w:rsidRPr="00BE7509" w:rsidRDefault="003E0A62" w:rsidP="00BE7509">
      <w:pPr>
        <w:snapToGrid w:val="0"/>
        <w:rPr>
          <w:rFonts w:ascii="標楷體" w:eastAsia="標楷體" w:hAnsi="標楷體"/>
          <w:sz w:val="28"/>
        </w:rPr>
      </w:pPr>
    </w:p>
    <w:p w14:paraId="54D7F42D" w14:textId="51A13DC0" w:rsidR="003E0A62" w:rsidRPr="003E0A62" w:rsidRDefault="003E0A62" w:rsidP="003E0A62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中</w:t>
      </w:r>
      <w:r w:rsidR="00BE7509">
        <w:rPr>
          <w:rFonts w:ascii="標楷體" w:eastAsia="標楷體" w:hAnsi="標楷體" w:hint="eastAsia"/>
          <w:sz w:val="32"/>
        </w:rPr>
        <w:t xml:space="preserve">    </w:t>
      </w:r>
      <w:r>
        <w:rPr>
          <w:rFonts w:ascii="標楷體" w:eastAsia="標楷體" w:hAnsi="標楷體" w:hint="eastAsia"/>
          <w:sz w:val="32"/>
        </w:rPr>
        <w:t>華</w:t>
      </w:r>
      <w:r w:rsidR="00BE7509">
        <w:rPr>
          <w:rFonts w:ascii="標楷體" w:eastAsia="標楷體" w:hAnsi="標楷體" w:hint="eastAsia"/>
          <w:sz w:val="32"/>
        </w:rPr>
        <w:t xml:space="preserve">    </w:t>
      </w:r>
      <w:r>
        <w:rPr>
          <w:rFonts w:ascii="標楷體" w:eastAsia="標楷體" w:hAnsi="標楷體" w:hint="eastAsia"/>
          <w:sz w:val="32"/>
        </w:rPr>
        <w:t>民</w:t>
      </w:r>
      <w:r w:rsidR="00BE7509">
        <w:rPr>
          <w:rFonts w:ascii="標楷體" w:eastAsia="標楷體" w:hAnsi="標楷體" w:hint="eastAsia"/>
          <w:sz w:val="32"/>
        </w:rPr>
        <w:t xml:space="preserve">    </w:t>
      </w:r>
      <w:r>
        <w:rPr>
          <w:rFonts w:ascii="標楷體" w:eastAsia="標楷體" w:hAnsi="標楷體" w:hint="eastAsia"/>
          <w:sz w:val="32"/>
        </w:rPr>
        <w:t xml:space="preserve">國            年    </w:t>
      </w:r>
      <w:r w:rsidR="00BE7509">
        <w:rPr>
          <w:rFonts w:ascii="標楷體" w:eastAsia="標楷體" w:hAnsi="標楷體" w:hint="eastAsia"/>
          <w:sz w:val="32"/>
        </w:rPr>
        <w:t xml:space="preserve"> </w:t>
      </w:r>
      <w:r>
        <w:rPr>
          <w:rFonts w:ascii="標楷體" w:eastAsia="標楷體" w:hAnsi="標楷體" w:hint="eastAsia"/>
          <w:sz w:val="32"/>
        </w:rPr>
        <w:t xml:space="preserve">   </w:t>
      </w:r>
      <w:r w:rsidR="00BE7509">
        <w:rPr>
          <w:rFonts w:ascii="標楷體" w:eastAsia="標楷體" w:hAnsi="標楷體" w:hint="eastAsia"/>
          <w:sz w:val="32"/>
        </w:rPr>
        <w:t xml:space="preserve"> </w:t>
      </w:r>
      <w:r>
        <w:rPr>
          <w:rFonts w:ascii="標楷體" w:eastAsia="標楷體" w:hAnsi="標楷體" w:hint="eastAsia"/>
          <w:sz w:val="32"/>
        </w:rPr>
        <w:t xml:space="preserve">   月   </w:t>
      </w:r>
      <w:r w:rsidR="00BE7509">
        <w:rPr>
          <w:rFonts w:ascii="標楷體" w:eastAsia="標楷體" w:hAnsi="標楷體" w:hint="eastAsia"/>
          <w:sz w:val="32"/>
        </w:rPr>
        <w:t xml:space="preserve">  </w:t>
      </w:r>
      <w:r>
        <w:rPr>
          <w:rFonts w:ascii="標楷體" w:eastAsia="標楷體" w:hAnsi="標楷體" w:hint="eastAsia"/>
          <w:sz w:val="32"/>
        </w:rPr>
        <w:t xml:space="preserve">       日</w:t>
      </w:r>
    </w:p>
    <w:sectPr w:rsidR="003E0A62" w:rsidRPr="003E0A62" w:rsidSect="00BE7509">
      <w:pgSz w:w="11906" w:h="16838"/>
      <w:pgMar w:top="1021" w:right="680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3477"/>
    <w:multiLevelType w:val="hybridMultilevel"/>
    <w:tmpl w:val="8E7487E8"/>
    <w:lvl w:ilvl="0" w:tplc="28300D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854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43"/>
    <w:rsid w:val="00010BD6"/>
    <w:rsid w:val="00162DE5"/>
    <w:rsid w:val="003D3E6C"/>
    <w:rsid w:val="003E0A62"/>
    <w:rsid w:val="005811A3"/>
    <w:rsid w:val="008E2F2D"/>
    <w:rsid w:val="009027A7"/>
    <w:rsid w:val="0092795C"/>
    <w:rsid w:val="00B136BD"/>
    <w:rsid w:val="00B810DD"/>
    <w:rsid w:val="00BE7509"/>
    <w:rsid w:val="00C376EC"/>
    <w:rsid w:val="00EA629F"/>
    <w:rsid w:val="00EC7F3B"/>
    <w:rsid w:val="00FC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3B91"/>
  <w15:chartTrackingRefBased/>
  <w15:docId w15:val="{DB4ABFD1-60A3-440F-9577-29AD36AA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0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114</Words>
  <Characters>656</Characters>
  <Application>Microsoft Office Word</Application>
  <DocSecurity>0</DocSecurity>
  <Lines>5</Lines>
  <Paragraphs>1</Paragraphs>
  <ScaleCrop>false</ScaleCrop>
  <Company>TCTB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黃子芸</dc:creator>
  <cp:keywords/>
  <dc:description/>
  <cp:lastModifiedBy>Arthur Chao</cp:lastModifiedBy>
  <cp:revision>7</cp:revision>
  <cp:lastPrinted>2025-03-31T09:08:00Z</cp:lastPrinted>
  <dcterms:created xsi:type="dcterms:W3CDTF">2025-03-31T08:01:00Z</dcterms:created>
  <dcterms:modified xsi:type="dcterms:W3CDTF">2025-06-05T01:52:00Z</dcterms:modified>
</cp:coreProperties>
</file>